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4AB25" w14:textId="7C675142" w:rsidR="002E7CED" w:rsidRDefault="00474EA6" w:rsidP="00ED7342">
      <w:pPr>
        <w:ind w:left="2160"/>
      </w:pPr>
      <w:r>
        <w:rPr>
          <w:noProof/>
        </w:rPr>
        <w:drawing>
          <wp:inline distT="0" distB="0" distL="0" distR="0" wp14:anchorId="009A5EAA" wp14:editId="2D830F57">
            <wp:extent cx="3317823" cy="1160780"/>
            <wp:effectExtent l="0" t="0" r="0" b="0"/>
            <wp:docPr id="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187" cy="1166855"/>
                    </a:xfrm>
                    <a:prstGeom prst="rect">
                      <a:avLst/>
                    </a:prstGeom>
                  </pic:spPr>
                </pic:pic>
              </a:graphicData>
            </a:graphic>
          </wp:inline>
        </w:drawing>
      </w:r>
    </w:p>
    <w:p w14:paraId="2E15F4A9" w14:textId="77777777" w:rsidR="00ED7342" w:rsidRPr="00B711A2" w:rsidRDefault="00ED7342" w:rsidP="00ED7342">
      <w:pPr>
        <w:ind w:left="2160"/>
      </w:pPr>
    </w:p>
    <w:p w14:paraId="42222D59" w14:textId="1F640DDF" w:rsidR="00ED7342" w:rsidRPr="00905103" w:rsidRDefault="006B3FE2" w:rsidP="00905103">
      <w:pPr>
        <w:spacing w:before="100" w:beforeAutospacing="1" w:after="100" w:afterAutospacing="1"/>
        <w:rPr>
          <w:rFonts w:eastAsia="Times New Roman"/>
        </w:rPr>
      </w:pPr>
      <w:r w:rsidRPr="006B3FE2">
        <w:rPr>
          <w:rFonts w:eastAsia="Times New Roman"/>
          <w:noProof/>
        </w:rPr>
        <w:drawing>
          <wp:inline distT="0" distB="0" distL="0" distR="0" wp14:anchorId="04D2DCC1" wp14:editId="7B1582A3">
            <wp:extent cx="6309360" cy="3547872"/>
            <wp:effectExtent l="0" t="0" r="2540" b="0"/>
            <wp:docPr id="1" name="Picture 1"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at on the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9360" cy="3547872"/>
                    </a:xfrm>
                    <a:prstGeom prst="rect">
                      <a:avLst/>
                    </a:prstGeom>
                    <a:noFill/>
                    <a:ln>
                      <a:noFill/>
                    </a:ln>
                  </pic:spPr>
                </pic:pic>
              </a:graphicData>
            </a:graphic>
          </wp:inline>
        </w:drawing>
      </w:r>
    </w:p>
    <w:p w14:paraId="7E6F8157" w14:textId="07542528" w:rsidR="00537C90" w:rsidRDefault="00AB16BE" w:rsidP="00AB16BE">
      <w:pPr>
        <w:jc w:val="center"/>
        <w:rPr>
          <w:rFonts w:eastAsia="Times New Roman"/>
          <w:b/>
          <w:bCs/>
          <w:i/>
          <w:sz w:val="56"/>
          <w:szCs w:val="56"/>
        </w:rPr>
      </w:pPr>
      <w:r>
        <w:rPr>
          <w:rFonts w:eastAsia="Times New Roman"/>
          <w:b/>
          <w:bCs/>
          <w:i/>
          <w:sz w:val="56"/>
          <w:szCs w:val="56"/>
        </w:rPr>
        <w:t>Tapestry</w:t>
      </w:r>
    </w:p>
    <w:p w14:paraId="16C1E52A" w14:textId="77777777" w:rsidR="00AB16BE" w:rsidRPr="00B711A2" w:rsidRDefault="00AB16BE" w:rsidP="00AB16BE">
      <w:pPr>
        <w:jc w:val="center"/>
        <w:rPr>
          <w:rFonts w:eastAsia="Times New Roman"/>
          <w:b/>
          <w:bCs/>
          <w:szCs w:val="20"/>
          <w:u w:val="single"/>
        </w:rPr>
      </w:pPr>
    </w:p>
    <w:p w14:paraId="278127CB" w14:textId="6ECB1209" w:rsidR="00537C90" w:rsidRPr="00B711A2" w:rsidRDefault="00CE23BB" w:rsidP="00CE23BB">
      <w:pPr>
        <w:rPr>
          <w:rFonts w:eastAsia="Times New Roman"/>
          <w:b/>
          <w:bCs/>
          <w:sz w:val="40"/>
          <w:szCs w:val="40"/>
        </w:rPr>
      </w:pPr>
      <w:r>
        <w:rPr>
          <w:rFonts w:eastAsia="Times New Roman"/>
          <w:b/>
          <w:bCs/>
          <w:color w:val="000000" w:themeColor="text1"/>
          <w:sz w:val="40"/>
          <w:szCs w:val="40"/>
        </w:rPr>
        <w:t>Price</w:t>
      </w:r>
      <w:r w:rsidR="00537C90" w:rsidRPr="00035AC2">
        <w:rPr>
          <w:rFonts w:eastAsia="Times New Roman"/>
          <w:b/>
          <w:bCs/>
          <w:color w:val="000000" w:themeColor="text1"/>
          <w:sz w:val="40"/>
          <w:szCs w:val="40"/>
        </w:rPr>
        <w:t>: $</w:t>
      </w:r>
      <w:r w:rsidR="00F5446F" w:rsidRPr="00035AC2">
        <w:rPr>
          <w:rFonts w:eastAsia="Times New Roman"/>
          <w:b/>
          <w:bCs/>
          <w:color w:val="000000" w:themeColor="text1"/>
          <w:sz w:val="40"/>
          <w:szCs w:val="40"/>
        </w:rPr>
        <w:t>9</w:t>
      </w:r>
      <w:r w:rsidR="006A2267">
        <w:rPr>
          <w:rFonts w:eastAsia="Times New Roman"/>
          <w:b/>
          <w:bCs/>
          <w:color w:val="000000" w:themeColor="text1"/>
          <w:sz w:val="40"/>
          <w:szCs w:val="40"/>
        </w:rPr>
        <w:t>2</w:t>
      </w:r>
      <w:r w:rsidR="00F5446F" w:rsidRPr="00035AC2">
        <w:rPr>
          <w:rFonts w:eastAsia="Times New Roman"/>
          <w:b/>
          <w:bCs/>
          <w:color w:val="000000" w:themeColor="text1"/>
          <w:sz w:val="40"/>
          <w:szCs w:val="40"/>
        </w:rPr>
        <w:t>5</w:t>
      </w:r>
      <w:r w:rsidR="00537C90" w:rsidRPr="00035AC2">
        <w:rPr>
          <w:rFonts w:eastAsia="Times New Roman"/>
          <w:b/>
          <w:bCs/>
          <w:color w:val="000000" w:themeColor="text1"/>
          <w:sz w:val="40"/>
          <w:szCs w:val="40"/>
        </w:rPr>
        <w:t>,000.00</w:t>
      </w:r>
      <w:r>
        <w:rPr>
          <w:rFonts w:eastAsia="Times New Roman"/>
          <w:b/>
          <w:bCs/>
          <w:color w:val="000000" w:themeColor="text1"/>
          <w:sz w:val="40"/>
          <w:szCs w:val="40"/>
        </w:rPr>
        <w:t xml:space="preserve"> |</w:t>
      </w:r>
      <w:r w:rsidR="00537C90" w:rsidRPr="00035AC2">
        <w:rPr>
          <w:rFonts w:eastAsia="Times New Roman"/>
          <w:b/>
          <w:bCs/>
          <w:color w:val="000000" w:themeColor="text1"/>
          <w:sz w:val="40"/>
          <w:szCs w:val="40"/>
        </w:rPr>
        <w:t xml:space="preserve"> </w:t>
      </w:r>
      <w:r w:rsidR="00537C90" w:rsidRPr="00B711A2">
        <w:rPr>
          <w:rFonts w:eastAsia="Times New Roman"/>
          <w:b/>
          <w:bCs/>
          <w:sz w:val="40"/>
          <w:szCs w:val="40"/>
        </w:rPr>
        <w:t xml:space="preserve">Location: </w:t>
      </w:r>
      <w:r w:rsidR="00474EA6">
        <w:rPr>
          <w:rFonts w:eastAsia="Times New Roman"/>
          <w:b/>
          <w:bCs/>
          <w:sz w:val="40"/>
          <w:szCs w:val="40"/>
        </w:rPr>
        <w:t xml:space="preserve">Indian </w:t>
      </w:r>
      <w:proofErr w:type="spellStart"/>
      <w:r w:rsidR="00474EA6">
        <w:rPr>
          <w:rFonts w:eastAsia="Times New Roman"/>
          <w:b/>
          <w:bCs/>
          <w:sz w:val="40"/>
          <w:szCs w:val="40"/>
        </w:rPr>
        <w:t>Harbour</w:t>
      </w:r>
      <w:proofErr w:type="spellEnd"/>
      <w:r w:rsidR="00474EA6">
        <w:rPr>
          <w:rFonts w:eastAsia="Times New Roman"/>
          <w:b/>
          <w:bCs/>
          <w:sz w:val="40"/>
          <w:szCs w:val="40"/>
        </w:rPr>
        <w:t xml:space="preserve"> Beach, FL</w:t>
      </w:r>
    </w:p>
    <w:p w14:paraId="368972E7" w14:textId="39D9455C" w:rsidR="00A56AF7" w:rsidRPr="00E861A5" w:rsidRDefault="00035AC2" w:rsidP="00A56AF7">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 xml:space="preserve">The Kadey Krogen 58 Pilothouse design is an exceptional long-range trawler designed and built to accommodate an active cruising couple. </w:t>
      </w:r>
      <w:r w:rsidR="00284672" w:rsidRPr="00E861A5">
        <w:rPr>
          <w:rFonts w:eastAsia="Times New Roman"/>
          <w:b/>
          <w:i/>
          <w:color w:val="000000" w:themeColor="text1"/>
          <w:sz w:val="22"/>
          <w:szCs w:val="22"/>
        </w:rPr>
        <w:t>Tapestry</w:t>
      </w:r>
      <w:r w:rsidR="00570199" w:rsidRPr="00E861A5">
        <w:rPr>
          <w:rFonts w:eastAsia="Times New Roman"/>
          <w:color w:val="000000" w:themeColor="text1"/>
          <w:sz w:val="22"/>
          <w:szCs w:val="22"/>
        </w:rPr>
        <w:t xml:space="preserve"> </w:t>
      </w:r>
      <w:r w:rsidR="00872BF1" w:rsidRPr="00E861A5">
        <w:rPr>
          <w:rFonts w:eastAsia="Times New Roman"/>
          <w:color w:val="000000" w:themeColor="text1"/>
          <w:sz w:val="22"/>
          <w:szCs w:val="22"/>
        </w:rPr>
        <w:t xml:space="preserve">is a magnificent rendition of the popular </w:t>
      </w:r>
      <w:r w:rsidR="00570199" w:rsidRPr="00E861A5">
        <w:rPr>
          <w:rFonts w:eastAsia="Times New Roman"/>
          <w:color w:val="000000" w:themeColor="text1"/>
          <w:sz w:val="22"/>
          <w:szCs w:val="22"/>
        </w:rPr>
        <w:t>t</w:t>
      </w:r>
      <w:r w:rsidR="00284672" w:rsidRPr="00E861A5">
        <w:rPr>
          <w:rFonts w:eastAsia="Times New Roman"/>
          <w:color w:val="000000" w:themeColor="text1"/>
          <w:sz w:val="22"/>
          <w:szCs w:val="22"/>
        </w:rPr>
        <w:t>wo</w:t>
      </w:r>
      <w:r w:rsidRPr="00E861A5">
        <w:rPr>
          <w:rFonts w:eastAsia="Times New Roman"/>
          <w:color w:val="000000" w:themeColor="text1"/>
          <w:sz w:val="22"/>
          <w:szCs w:val="22"/>
        </w:rPr>
        <w:t>-stateroom</w:t>
      </w:r>
      <w:r w:rsidR="00570199" w:rsidRPr="00E861A5">
        <w:rPr>
          <w:rFonts w:eastAsia="Times New Roman"/>
          <w:color w:val="000000" w:themeColor="text1"/>
          <w:sz w:val="22"/>
          <w:szCs w:val="22"/>
        </w:rPr>
        <w:t>, two</w:t>
      </w:r>
      <w:r w:rsidR="00CE23BB" w:rsidRPr="00E861A5">
        <w:rPr>
          <w:rFonts w:eastAsia="Times New Roman"/>
          <w:color w:val="000000" w:themeColor="text1"/>
          <w:sz w:val="22"/>
          <w:szCs w:val="22"/>
        </w:rPr>
        <w:t>-</w:t>
      </w:r>
      <w:r w:rsidR="00570199" w:rsidRPr="00E861A5">
        <w:rPr>
          <w:rFonts w:eastAsia="Times New Roman"/>
          <w:color w:val="000000" w:themeColor="text1"/>
          <w:sz w:val="22"/>
          <w:szCs w:val="22"/>
        </w:rPr>
        <w:t>head layout</w:t>
      </w:r>
      <w:r w:rsidR="00284672" w:rsidRPr="00E861A5">
        <w:rPr>
          <w:rFonts w:eastAsia="Times New Roman"/>
          <w:color w:val="000000" w:themeColor="text1"/>
          <w:sz w:val="22"/>
          <w:szCs w:val="22"/>
        </w:rPr>
        <w:t xml:space="preserve"> with an</w:t>
      </w:r>
      <w:r w:rsidR="00872BF1" w:rsidRPr="00E861A5">
        <w:rPr>
          <w:rFonts w:eastAsia="Times New Roman"/>
          <w:color w:val="000000" w:themeColor="text1"/>
          <w:sz w:val="22"/>
          <w:szCs w:val="22"/>
        </w:rPr>
        <w:t xml:space="preserve"> open </w:t>
      </w:r>
      <w:r w:rsidR="00284672" w:rsidRPr="00E861A5">
        <w:rPr>
          <w:rFonts w:eastAsia="Times New Roman"/>
          <w:color w:val="000000" w:themeColor="text1"/>
          <w:sz w:val="22"/>
          <w:szCs w:val="22"/>
        </w:rPr>
        <w:t>office</w:t>
      </w:r>
      <w:r w:rsidR="00570199" w:rsidRPr="00E861A5">
        <w:rPr>
          <w:rFonts w:eastAsia="Times New Roman"/>
          <w:color w:val="000000" w:themeColor="text1"/>
          <w:sz w:val="22"/>
          <w:szCs w:val="22"/>
        </w:rPr>
        <w:t xml:space="preserve">. </w:t>
      </w:r>
      <w:r w:rsidR="00A56AF7" w:rsidRPr="00E861A5">
        <w:rPr>
          <w:rFonts w:eastAsia="Times New Roman"/>
          <w:b/>
          <w:bCs/>
          <w:i/>
          <w:iCs/>
          <w:color w:val="000000" w:themeColor="text1"/>
          <w:sz w:val="22"/>
          <w:szCs w:val="22"/>
        </w:rPr>
        <w:t>Tapestry</w:t>
      </w:r>
      <w:r w:rsidR="00A56AF7" w:rsidRPr="00E861A5">
        <w:rPr>
          <w:rFonts w:eastAsia="Times New Roman"/>
          <w:color w:val="000000" w:themeColor="text1"/>
          <w:sz w:val="22"/>
          <w:szCs w:val="22"/>
        </w:rPr>
        <w:t xml:space="preserve"> is offered for sale by her third owners after some light use over the past three years with mostly local cruising. </w:t>
      </w:r>
    </w:p>
    <w:p w14:paraId="5209CC8D" w14:textId="6E75275C" w:rsidR="00A56AF7" w:rsidRPr="00E861A5" w:rsidRDefault="00A56AF7" w:rsidP="00A56AF7">
      <w:pPr>
        <w:spacing w:before="100" w:beforeAutospacing="1" w:after="100" w:afterAutospacing="1"/>
        <w:rPr>
          <w:rFonts w:eastAsia="Times New Roman"/>
          <w:color w:val="000000" w:themeColor="text1"/>
          <w:sz w:val="22"/>
          <w:szCs w:val="22"/>
        </w:rPr>
      </w:pPr>
      <w:r w:rsidRPr="00E861A5">
        <w:rPr>
          <w:rFonts w:eastAsia="Times New Roman"/>
          <w:b/>
          <w:bCs/>
          <w:i/>
          <w:iCs/>
          <w:color w:val="000000" w:themeColor="text1"/>
          <w:sz w:val="22"/>
          <w:szCs w:val="22"/>
        </w:rPr>
        <w:t>Tapestry</w:t>
      </w:r>
      <w:r w:rsidRPr="00E861A5">
        <w:rPr>
          <w:rFonts w:eastAsia="Times New Roman"/>
          <w:color w:val="000000" w:themeColor="text1"/>
          <w:sz w:val="22"/>
          <w:szCs w:val="22"/>
        </w:rPr>
        <w:t xml:space="preserve"> </w:t>
      </w:r>
      <w:r w:rsidR="006B3FE2" w:rsidRPr="00E861A5">
        <w:rPr>
          <w:rFonts w:eastAsia="Times New Roman"/>
          <w:color w:val="000000" w:themeColor="text1"/>
          <w:sz w:val="22"/>
          <w:szCs w:val="22"/>
        </w:rPr>
        <w:t>is hull number 09 in the series and was delivered in 2005</w:t>
      </w:r>
      <w:r w:rsidR="00CE23BB" w:rsidRPr="00E861A5">
        <w:rPr>
          <w:rFonts w:eastAsia="Times New Roman"/>
          <w:color w:val="000000" w:themeColor="text1"/>
          <w:sz w:val="22"/>
          <w:szCs w:val="22"/>
        </w:rPr>
        <w:t xml:space="preserve"> and </w:t>
      </w:r>
      <w:r w:rsidR="00035AC2" w:rsidRPr="00E861A5">
        <w:rPr>
          <w:rFonts w:eastAsia="Times New Roman"/>
          <w:color w:val="000000" w:themeColor="text1"/>
          <w:sz w:val="22"/>
          <w:szCs w:val="22"/>
        </w:rPr>
        <w:t>employs the preferred</w:t>
      </w:r>
      <w:r w:rsidRPr="00E861A5">
        <w:rPr>
          <w:rFonts w:eastAsia="Times New Roman"/>
          <w:color w:val="000000" w:themeColor="text1"/>
          <w:sz w:val="22"/>
          <w:szCs w:val="22"/>
        </w:rPr>
        <w:t xml:space="preserve"> twin engine machinery configuration</w:t>
      </w:r>
      <w:r w:rsidR="00035AC2" w:rsidRPr="00E861A5">
        <w:rPr>
          <w:rFonts w:eastAsia="Times New Roman"/>
          <w:color w:val="000000" w:themeColor="text1"/>
          <w:sz w:val="22"/>
          <w:szCs w:val="22"/>
        </w:rPr>
        <w:t xml:space="preserve">.  She </w:t>
      </w:r>
      <w:r w:rsidR="00CE23BB" w:rsidRPr="00E861A5">
        <w:rPr>
          <w:rFonts w:eastAsia="Times New Roman"/>
          <w:color w:val="000000" w:themeColor="text1"/>
          <w:sz w:val="22"/>
          <w:szCs w:val="22"/>
        </w:rPr>
        <w:t>was also ordered with the</w:t>
      </w:r>
      <w:r w:rsidR="00035AC2"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widebody deck layout.  </w:t>
      </w:r>
    </w:p>
    <w:p w14:paraId="10EB3CA1" w14:textId="78E693F5" w:rsidR="00E70FBA" w:rsidRPr="00E861A5" w:rsidRDefault="00E70FBA" w:rsidP="00570199">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 xml:space="preserve">The entry level has the saloon merging into the galley. </w:t>
      </w:r>
      <w:r w:rsidR="00A56AF7" w:rsidRPr="00E861A5">
        <w:rPr>
          <w:rFonts w:eastAsia="Times New Roman"/>
          <w:color w:val="000000" w:themeColor="text1"/>
          <w:sz w:val="22"/>
          <w:szCs w:val="22"/>
        </w:rPr>
        <w:t xml:space="preserve">The interior </w:t>
      </w:r>
      <w:r w:rsidR="00035AC2" w:rsidRPr="00E861A5">
        <w:rPr>
          <w:rFonts w:eastAsia="Times New Roman"/>
          <w:color w:val="000000" w:themeColor="text1"/>
          <w:sz w:val="22"/>
          <w:szCs w:val="22"/>
        </w:rPr>
        <w:t>is furnished with a very pleasing,</w:t>
      </w:r>
      <w:r w:rsidR="00A56AF7" w:rsidRPr="00E861A5">
        <w:rPr>
          <w:rFonts w:eastAsia="Times New Roman"/>
          <w:color w:val="000000" w:themeColor="text1"/>
          <w:sz w:val="22"/>
          <w:szCs w:val="22"/>
        </w:rPr>
        <w:t xml:space="preserve"> light cherry wood</w:t>
      </w:r>
      <w:r w:rsidR="00035AC2" w:rsidRPr="00E861A5">
        <w:rPr>
          <w:rFonts w:eastAsia="Times New Roman"/>
          <w:color w:val="000000" w:themeColor="text1"/>
          <w:sz w:val="22"/>
          <w:szCs w:val="22"/>
        </w:rPr>
        <w:t xml:space="preserve"> finish</w:t>
      </w:r>
      <w:r w:rsidR="00A56AF7" w:rsidRPr="00E861A5">
        <w:rPr>
          <w:rFonts w:eastAsia="Times New Roman"/>
          <w:color w:val="000000" w:themeColor="text1"/>
          <w:sz w:val="22"/>
          <w:szCs w:val="22"/>
        </w:rPr>
        <w:t>.  Carpet covers the parquet wood soles. The interior i</w:t>
      </w:r>
      <w:r w:rsidR="00035AC2" w:rsidRPr="00E861A5">
        <w:rPr>
          <w:rFonts w:eastAsia="Times New Roman"/>
          <w:color w:val="000000" w:themeColor="text1"/>
          <w:sz w:val="22"/>
          <w:szCs w:val="22"/>
        </w:rPr>
        <w:t>ncluded</w:t>
      </w:r>
      <w:r w:rsidR="00A56AF7" w:rsidRPr="00E861A5">
        <w:rPr>
          <w:rFonts w:eastAsia="Times New Roman"/>
          <w:color w:val="000000" w:themeColor="text1"/>
          <w:sz w:val="22"/>
          <w:szCs w:val="22"/>
        </w:rPr>
        <w:t xml:space="preserve"> Corian counter tops and Ultra-leather upholstery.  </w:t>
      </w:r>
      <w:r w:rsidRPr="00E861A5">
        <w:rPr>
          <w:rFonts w:eastAsia="Times New Roman"/>
          <w:color w:val="000000" w:themeColor="text1"/>
          <w:sz w:val="22"/>
          <w:szCs w:val="22"/>
        </w:rPr>
        <w:t xml:space="preserve">The galley features a Viking propane </w:t>
      </w:r>
      <w:r w:rsidR="00A56AF7" w:rsidRPr="00E861A5">
        <w:rPr>
          <w:rFonts w:eastAsia="Times New Roman"/>
          <w:color w:val="000000" w:themeColor="text1"/>
          <w:sz w:val="22"/>
          <w:szCs w:val="22"/>
        </w:rPr>
        <w:t>cooktop;</w:t>
      </w:r>
      <w:r w:rsidRPr="00E861A5">
        <w:rPr>
          <w:rFonts w:eastAsia="Times New Roman"/>
          <w:color w:val="000000" w:themeColor="text1"/>
          <w:sz w:val="22"/>
          <w:szCs w:val="22"/>
        </w:rPr>
        <w:t xml:space="preserve"> the pilothouse is a great collection of navigation and</w:t>
      </w:r>
      <w:r w:rsidR="00ED7342">
        <w:rPr>
          <w:rFonts w:eastAsia="Times New Roman"/>
          <w:color w:val="000000" w:themeColor="text1"/>
          <w:sz w:val="22"/>
          <w:szCs w:val="22"/>
        </w:rPr>
        <w:t xml:space="preserve"> </w:t>
      </w:r>
      <w:r w:rsidRPr="00E861A5">
        <w:rPr>
          <w:rFonts w:eastAsia="Times New Roman"/>
          <w:color w:val="000000" w:themeColor="text1"/>
          <w:sz w:val="22"/>
          <w:szCs w:val="22"/>
        </w:rPr>
        <w:lastRenderedPageBreak/>
        <w:t xml:space="preserve">communication electronics.  There are two sets of steps forward, one up to the pilothouse and the other down to the accommodations deck. </w:t>
      </w:r>
    </w:p>
    <w:p w14:paraId="13738F68" w14:textId="6140E056" w:rsidR="00872BF1" w:rsidRPr="00E861A5" w:rsidRDefault="00570199" w:rsidP="00570199">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The</w:t>
      </w:r>
      <w:r w:rsidR="00872BF1" w:rsidRPr="00E861A5">
        <w:rPr>
          <w:rFonts w:eastAsia="Times New Roman"/>
          <w:color w:val="000000" w:themeColor="text1"/>
          <w:sz w:val="22"/>
          <w:szCs w:val="22"/>
        </w:rPr>
        <w:t xml:space="preserve"> office is to port on the lower deck across from the guest stateroom to</w:t>
      </w:r>
      <w:r w:rsidRPr="00E861A5">
        <w:rPr>
          <w:rFonts w:eastAsia="Times New Roman"/>
          <w:color w:val="000000" w:themeColor="text1"/>
          <w:sz w:val="22"/>
          <w:szCs w:val="22"/>
        </w:rPr>
        <w:t xml:space="preserve"> </w:t>
      </w:r>
      <w:r w:rsidR="00284672" w:rsidRPr="00E861A5">
        <w:rPr>
          <w:rFonts w:eastAsia="Times New Roman"/>
          <w:color w:val="000000" w:themeColor="text1"/>
          <w:sz w:val="22"/>
          <w:szCs w:val="22"/>
        </w:rPr>
        <w:t xml:space="preserve">starboard </w:t>
      </w:r>
      <w:r w:rsidR="00872BF1" w:rsidRPr="00E861A5">
        <w:rPr>
          <w:rFonts w:eastAsia="Times New Roman"/>
          <w:color w:val="000000" w:themeColor="text1"/>
          <w:sz w:val="22"/>
          <w:szCs w:val="22"/>
        </w:rPr>
        <w:t>which has</w:t>
      </w:r>
      <w:r w:rsidRPr="00E861A5">
        <w:rPr>
          <w:rFonts w:eastAsia="Times New Roman"/>
          <w:color w:val="000000" w:themeColor="text1"/>
          <w:sz w:val="22"/>
          <w:szCs w:val="22"/>
        </w:rPr>
        <w:t xml:space="preserve"> two </w:t>
      </w:r>
      <w:r w:rsidR="00284672" w:rsidRPr="00E861A5">
        <w:rPr>
          <w:rFonts w:eastAsia="Times New Roman"/>
          <w:color w:val="000000" w:themeColor="text1"/>
          <w:sz w:val="22"/>
          <w:szCs w:val="22"/>
        </w:rPr>
        <w:t xml:space="preserve">single </w:t>
      </w:r>
      <w:r w:rsidRPr="00E861A5">
        <w:rPr>
          <w:rFonts w:eastAsia="Times New Roman"/>
          <w:color w:val="000000" w:themeColor="text1"/>
          <w:sz w:val="22"/>
          <w:szCs w:val="22"/>
        </w:rPr>
        <w:t>be</w:t>
      </w:r>
      <w:r w:rsidR="00872BF1" w:rsidRPr="00E861A5">
        <w:rPr>
          <w:rFonts w:eastAsia="Times New Roman"/>
          <w:color w:val="000000" w:themeColor="text1"/>
          <w:sz w:val="22"/>
          <w:szCs w:val="22"/>
        </w:rPr>
        <w:t>rths</w:t>
      </w:r>
      <w:r w:rsidRPr="00E861A5">
        <w:rPr>
          <w:rFonts w:eastAsia="Times New Roman"/>
          <w:color w:val="000000" w:themeColor="text1"/>
          <w:sz w:val="22"/>
          <w:szCs w:val="22"/>
        </w:rPr>
        <w:t xml:space="preserve">. </w:t>
      </w:r>
      <w:r w:rsidR="00872BF1" w:rsidRPr="00E861A5">
        <w:rPr>
          <w:rFonts w:eastAsia="Times New Roman"/>
          <w:color w:val="000000" w:themeColor="text1"/>
          <w:sz w:val="22"/>
          <w:szCs w:val="22"/>
        </w:rPr>
        <w:t xml:space="preserve">From the hallway you can go aft to the engine room or forward to the owner stateroom.  The guest head is across from the laundry and has an independent door from the hallway and a separate entry from the stateroom. </w:t>
      </w:r>
      <w:r w:rsidRPr="00E861A5">
        <w:rPr>
          <w:rFonts w:eastAsia="Times New Roman"/>
          <w:color w:val="000000" w:themeColor="text1"/>
          <w:sz w:val="22"/>
          <w:szCs w:val="22"/>
        </w:rPr>
        <w:t xml:space="preserve">The </w:t>
      </w:r>
      <w:r w:rsidR="00284672" w:rsidRPr="00E861A5">
        <w:rPr>
          <w:rFonts w:eastAsia="Times New Roman"/>
          <w:color w:val="000000" w:themeColor="text1"/>
          <w:sz w:val="22"/>
          <w:szCs w:val="22"/>
        </w:rPr>
        <w:t>owner cabin</w:t>
      </w:r>
      <w:r w:rsidRPr="00E861A5">
        <w:rPr>
          <w:rFonts w:eastAsia="Times New Roman"/>
          <w:color w:val="000000" w:themeColor="text1"/>
          <w:sz w:val="22"/>
          <w:szCs w:val="22"/>
        </w:rPr>
        <w:t xml:space="preserve"> </w:t>
      </w:r>
      <w:r w:rsidR="00872BF1" w:rsidRPr="00E861A5">
        <w:rPr>
          <w:rFonts w:eastAsia="Times New Roman"/>
          <w:color w:val="000000" w:themeColor="text1"/>
          <w:sz w:val="22"/>
          <w:szCs w:val="22"/>
        </w:rPr>
        <w:t xml:space="preserve">forward features an </w:t>
      </w:r>
      <w:r w:rsidRPr="00E861A5">
        <w:rPr>
          <w:rFonts w:eastAsia="Times New Roman"/>
          <w:color w:val="000000" w:themeColor="text1"/>
          <w:sz w:val="22"/>
          <w:szCs w:val="22"/>
        </w:rPr>
        <w:t>island</w:t>
      </w:r>
      <w:r w:rsidR="00685C38" w:rsidRPr="00E861A5">
        <w:rPr>
          <w:rFonts w:eastAsia="Times New Roman"/>
          <w:color w:val="000000" w:themeColor="text1"/>
          <w:sz w:val="22"/>
          <w:szCs w:val="22"/>
        </w:rPr>
        <w:t xml:space="preserve"> queen</w:t>
      </w:r>
      <w:r w:rsidRPr="00E861A5">
        <w:rPr>
          <w:rFonts w:eastAsia="Times New Roman"/>
          <w:color w:val="000000" w:themeColor="text1"/>
          <w:sz w:val="22"/>
          <w:szCs w:val="22"/>
        </w:rPr>
        <w:t xml:space="preserve"> berth. </w:t>
      </w:r>
      <w:r w:rsidR="00872BF1" w:rsidRPr="00E861A5">
        <w:rPr>
          <w:rFonts w:eastAsia="Times New Roman"/>
          <w:color w:val="000000" w:themeColor="text1"/>
          <w:sz w:val="22"/>
          <w:szCs w:val="22"/>
        </w:rPr>
        <w:t>This is a large, private stateroom with an ensuite head and shower.</w:t>
      </w:r>
      <w:r w:rsidR="00E70FBA" w:rsidRPr="00E861A5">
        <w:rPr>
          <w:rFonts w:eastAsia="Times New Roman"/>
          <w:color w:val="EE0000"/>
          <w:sz w:val="22"/>
          <w:szCs w:val="22"/>
        </w:rPr>
        <w:t xml:space="preserve"> </w:t>
      </w:r>
      <w:r w:rsidR="00E70FBA" w:rsidRPr="00E861A5">
        <w:rPr>
          <w:rFonts w:eastAsia="Times New Roman"/>
          <w:color w:val="000000" w:themeColor="text1"/>
          <w:sz w:val="22"/>
          <w:szCs w:val="22"/>
        </w:rPr>
        <w:t xml:space="preserve">Interior comforts include five </w:t>
      </w:r>
      <w:proofErr w:type="spellStart"/>
      <w:r w:rsidR="00E70FBA" w:rsidRPr="00E861A5">
        <w:rPr>
          <w:rFonts w:eastAsia="Times New Roman"/>
          <w:color w:val="000000" w:themeColor="text1"/>
          <w:sz w:val="22"/>
          <w:szCs w:val="22"/>
        </w:rPr>
        <w:t>Cruisair</w:t>
      </w:r>
      <w:proofErr w:type="spellEnd"/>
      <w:r w:rsidR="00E70FBA" w:rsidRPr="00E861A5">
        <w:rPr>
          <w:rFonts w:eastAsia="Times New Roman"/>
          <w:color w:val="000000" w:themeColor="text1"/>
          <w:sz w:val="22"/>
          <w:szCs w:val="22"/>
        </w:rPr>
        <w:t xml:space="preserve">® reverse cycle climate control units. </w:t>
      </w:r>
    </w:p>
    <w:p w14:paraId="11DD5FE0" w14:textId="6CE5F651" w:rsidR="00A56AF7" w:rsidRPr="00E861A5" w:rsidRDefault="00A56AF7" w:rsidP="00E70FBA">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 xml:space="preserve">The pilothouse is impressive with a well thought out layout of displays and controls. There is a Stidd helm chair for operations and seating behind. </w:t>
      </w:r>
      <w:r w:rsidR="00E70FBA" w:rsidRPr="00E861A5">
        <w:rPr>
          <w:rFonts w:eastAsia="Times New Roman"/>
          <w:color w:val="000000" w:themeColor="text1"/>
          <w:sz w:val="22"/>
          <w:szCs w:val="22"/>
        </w:rPr>
        <w:t xml:space="preserve">Powered by twin John Deere </w:t>
      </w:r>
      <w:r w:rsidR="00E70FBA" w:rsidRPr="00E861A5">
        <w:rPr>
          <w:color w:val="000000" w:themeColor="text1"/>
          <w:sz w:val="22"/>
          <w:szCs w:val="22"/>
        </w:rPr>
        <w:t xml:space="preserve">6068TFM50 </w:t>
      </w:r>
      <w:r w:rsidR="00E70FBA" w:rsidRPr="00E861A5">
        <w:rPr>
          <w:rFonts w:eastAsia="Times New Roman"/>
          <w:color w:val="000000" w:themeColor="text1"/>
          <w:sz w:val="22"/>
          <w:szCs w:val="22"/>
        </w:rPr>
        <w:t xml:space="preserve">main engines, the engine room also is fitted with 12kW and 20kW Northern Lights generators for electrical loads and ABT TRAC hydraulic active stabilizers for a smooth ride underway. </w:t>
      </w:r>
    </w:p>
    <w:p w14:paraId="3CEFC223" w14:textId="55D1C83F" w:rsidR="00E70FBA" w:rsidRPr="00E861A5" w:rsidRDefault="00E70FBA" w:rsidP="00E70FBA">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 xml:space="preserve">On deck, her aft cockpit has full enclosures and the widebody deck allows easy access from the cockpit forward along the starboard side.  The Portuguese Bridge has storage lockers and a docking station to starboard.  The foredeck features a Maxwell windlass.  On the boat deck an </w:t>
      </w:r>
      <w:r w:rsidR="00180F65" w:rsidRPr="00E861A5">
        <w:rPr>
          <w:color w:val="000000" w:themeColor="text1"/>
          <w:sz w:val="22"/>
          <w:szCs w:val="22"/>
        </w:rPr>
        <w:t xml:space="preserve">AB model VST 13ft tender </w:t>
      </w:r>
      <w:r w:rsidRPr="00E861A5">
        <w:rPr>
          <w:rFonts w:eastAsia="Times New Roman"/>
          <w:color w:val="000000" w:themeColor="text1"/>
          <w:sz w:val="22"/>
          <w:szCs w:val="22"/>
        </w:rPr>
        <w:t xml:space="preserve">with a 60 HP Yamaha outboard are ready for launch via the Nautical Structures crane. The flybridge has two helm chairs for side-by-side enjoyment underneath a Bimini top and an L shaped settee with cushions and a table. </w:t>
      </w:r>
    </w:p>
    <w:p w14:paraId="262B02F3" w14:textId="3432838D" w:rsidR="00ED7342" w:rsidRDefault="00035AC2" w:rsidP="00570199">
      <w:pPr>
        <w:spacing w:before="100" w:beforeAutospacing="1" w:after="100" w:afterAutospacing="1"/>
        <w:rPr>
          <w:rFonts w:eastAsia="Times New Roman"/>
          <w:color w:val="000000" w:themeColor="text1"/>
          <w:sz w:val="22"/>
          <w:szCs w:val="22"/>
        </w:rPr>
      </w:pPr>
      <w:r w:rsidRPr="00E861A5">
        <w:rPr>
          <w:rFonts w:eastAsia="Times New Roman"/>
          <w:color w:val="000000" w:themeColor="text1"/>
          <w:sz w:val="22"/>
          <w:szCs w:val="22"/>
        </w:rPr>
        <w:t xml:space="preserve">The ride through the water on a Kadey-Krogen 58 is smooth and efficient with ABT active fin stabilizers for comfort and a hydraulic bow thruster for docking convenience. </w:t>
      </w:r>
      <w:r w:rsidR="00E70FBA" w:rsidRPr="00E861A5">
        <w:rPr>
          <w:rFonts w:eastAsia="Times New Roman"/>
          <w:b/>
          <w:i/>
          <w:color w:val="000000" w:themeColor="text1"/>
          <w:sz w:val="22"/>
          <w:szCs w:val="22"/>
        </w:rPr>
        <w:t>Tapestry</w:t>
      </w:r>
      <w:r w:rsidR="00E70FBA" w:rsidRPr="00E861A5">
        <w:rPr>
          <w:rFonts w:eastAsia="Times New Roman"/>
          <w:color w:val="000000" w:themeColor="text1"/>
          <w:sz w:val="22"/>
          <w:szCs w:val="22"/>
        </w:rPr>
        <w:t xml:space="preserve"> had numerous upgrades during the current and previous ownership.</w:t>
      </w:r>
      <w:r w:rsidR="00A56AF7" w:rsidRPr="00E861A5">
        <w:rPr>
          <w:rFonts w:eastAsia="Times New Roman"/>
          <w:color w:val="000000" w:themeColor="text1"/>
          <w:sz w:val="22"/>
          <w:szCs w:val="22"/>
        </w:rPr>
        <w:t xml:space="preserve"> </w:t>
      </w:r>
      <w:r w:rsidR="00E70FBA" w:rsidRPr="00E861A5">
        <w:rPr>
          <w:rFonts w:eastAsia="Times New Roman"/>
          <w:color w:val="000000" w:themeColor="text1"/>
          <w:sz w:val="22"/>
          <w:szCs w:val="22"/>
        </w:rPr>
        <w:t>She is well outfitted</w:t>
      </w:r>
      <w:r w:rsidR="00A56AF7" w:rsidRPr="00E861A5">
        <w:rPr>
          <w:rFonts w:eastAsia="Times New Roman"/>
          <w:color w:val="000000" w:themeColor="text1"/>
          <w:sz w:val="22"/>
          <w:szCs w:val="22"/>
        </w:rPr>
        <w:t xml:space="preserve">, </w:t>
      </w:r>
      <w:r w:rsidR="00E70FBA" w:rsidRPr="00E861A5">
        <w:rPr>
          <w:rFonts w:eastAsia="Times New Roman"/>
          <w:color w:val="000000" w:themeColor="text1"/>
          <w:sz w:val="22"/>
          <w:szCs w:val="22"/>
        </w:rPr>
        <w:t>equally well cared for</w:t>
      </w:r>
      <w:r w:rsidR="00A56AF7" w:rsidRPr="00E861A5">
        <w:rPr>
          <w:rFonts w:eastAsia="Times New Roman"/>
          <w:color w:val="000000" w:themeColor="text1"/>
          <w:sz w:val="22"/>
          <w:szCs w:val="22"/>
        </w:rPr>
        <w:t xml:space="preserve"> and</w:t>
      </w:r>
      <w:r w:rsidR="00872BF1" w:rsidRPr="00E861A5">
        <w:rPr>
          <w:rFonts w:eastAsia="Times New Roman"/>
          <w:color w:val="000000" w:themeColor="text1"/>
          <w:sz w:val="22"/>
          <w:szCs w:val="22"/>
        </w:rPr>
        <w:t xml:space="preserve"> ready for adventure!</w:t>
      </w:r>
    </w:p>
    <w:p w14:paraId="05FAB6A0" w14:textId="77777777" w:rsidR="00ED7342" w:rsidRPr="00E861A5" w:rsidRDefault="00ED7342" w:rsidP="00570199">
      <w:pPr>
        <w:spacing w:before="100" w:beforeAutospacing="1" w:after="100" w:afterAutospacing="1"/>
        <w:rPr>
          <w:rFonts w:eastAsia="Times New Roman"/>
          <w:color w:val="000000" w:themeColor="text1"/>
          <w:sz w:val="22"/>
          <w:szCs w:val="22"/>
        </w:rPr>
      </w:pPr>
    </w:p>
    <w:p w14:paraId="1DF84A37" w14:textId="51E70B2A" w:rsidR="00A56AF7" w:rsidRDefault="00A56AF7" w:rsidP="00A56AF7">
      <w:pPr>
        <w:jc w:val="center"/>
        <w:rPr>
          <w:color w:val="000000" w:themeColor="text1"/>
          <w:sz w:val="22"/>
          <w:szCs w:val="22"/>
          <w:bdr w:val="none" w:sz="0" w:space="0" w:color="auto" w:frame="1"/>
          <w:shd w:val="clear" w:color="auto" w:fill="FFFFFF"/>
        </w:rPr>
      </w:pPr>
      <w:r w:rsidRPr="00F03FCE">
        <w:rPr>
          <w:b/>
          <w:bCs/>
          <w:color w:val="000000" w:themeColor="text1"/>
          <w:sz w:val="22"/>
          <w:szCs w:val="22"/>
        </w:rPr>
        <w:t>For additional information please visit</w:t>
      </w:r>
      <w:r w:rsidRPr="00E861A5">
        <w:rPr>
          <w:b/>
          <w:bCs/>
          <w:color w:val="000000" w:themeColor="text1"/>
          <w:sz w:val="22"/>
          <w:szCs w:val="22"/>
        </w:rPr>
        <w:t xml:space="preserve"> </w:t>
      </w:r>
      <w:r w:rsidRPr="00E861A5">
        <w:rPr>
          <w:b/>
          <w:bCs/>
          <w:i/>
          <w:iCs/>
          <w:color w:val="000000" w:themeColor="text1"/>
          <w:sz w:val="22"/>
          <w:szCs w:val="22"/>
        </w:rPr>
        <w:t>Tapestry’s</w:t>
      </w:r>
      <w:r w:rsidRPr="00E861A5">
        <w:rPr>
          <w:b/>
          <w:bCs/>
          <w:color w:val="000000" w:themeColor="text1"/>
          <w:sz w:val="22"/>
          <w:szCs w:val="22"/>
        </w:rPr>
        <w:t xml:space="preserve"> website, </w:t>
      </w:r>
      <w:hyperlink r:id="rId10" w:history="1">
        <w:r w:rsidR="009F24F4" w:rsidRPr="00E861A5">
          <w:rPr>
            <w:rStyle w:val="Hyperlink"/>
            <w:color w:val="000000" w:themeColor="text1"/>
            <w:sz w:val="22"/>
            <w:szCs w:val="22"/>
            <w:bdr w:val="none" w:sz="0" w:space="0" w:color="auto" w:frame="1"/>
            <w:shd w:val="clear" w:color="auto" w:fill="FFFFFF"/>
          </w:rPr>
          <w:t>K</w:t>
        </w:r>
        <w:r w:rsidRPr="00E861A5">
          <w:rPr>
            <w:rStyle w:val="Hyperlink"/>
            <w:color w:val="000000" w:themeColor="text1"/>
            <w:sz w:val="22"/>
            <w:szCs w:val="22"/>
            <w:bdr w:val="none" w:sz="0" w:space="0" w:color="auto" w:frame="1"/>
            <w:shd w:val="clear" w:color="auto" w:fill="FFFFFF"/>
          </w:rPr>
          <w:t>adey</w:t>
        </w:r>
        <w:r w:rsidR="009F24F4" w:rsidRPr="00E861A5">
          <w:rPr>
            <w:rStyle w:val="Hyperlink"/>
            <w:color w:val="000000" w:themeColor="text1"/>
            <w:sz w:val="22"/>
            <w:szCs w:val="22"/>
            <w:bdr w:val="none" w:sz="0" w:space="0" w:color="auto" w:frame="1"/>
            <w:shd w:val="clear" w:color="auto" w:fill="FFFFFF"/>
          </w:rPr>
          <w:t>K</w:t>
        </w:r>
        <w:r w:rsidRPr="00E861A5">
          <w:rPr>
            <w:rStyle w:val="Hyperlink"/>
            <w:color w:val="000000" w:themeColor="text1"/>
            <w:sz w:val="22"/>
            <w:szCs w:val="22"/>
            <w:bdr w:val="none" w:sz="0" w:space="0" w:color="auto" w:frame="1"/>
            <w:shd w:val="clear" w:color="auto" w:fill="FFFFFF"/>
          </w:rPr>
          <w:t>rogen58ForSale.com</w:t>
        </w:r>
      </w:hyperlink>
      <w:r w:rsidRPr="00E861A5">
        <w:rPr>
          <w:color w:val="000000" w:themeColor="text1"/>
          <w:sz w:val="22"/>
          <w:szCs w:val="22"/>
          <w:bdr w:val="none" w:sz="0" w:space="0" w:color="auto" w:frame="1"/>
          <w:shd w:val="clear" w:color="auto" w:fill="FFFFFF"/>
        </w:rPr>
        <w:t xml:space="preserve"> </w:t>
      </w:r>
    </w:p>
    <w:p w14:paraId="7A7DD84F" w14:textId="77777777" w:rsidR="00965D5B" w:rsidRDefault="00965D5B" w:rsidP="00A56AF7">
      <w:pPr>
        <w:jc w:val="center"/>
        <w:rPr>
          <w:color w:val="000000" w:themeColor="text1"/>
          <w:sz w:val="22"/>
          <w:szCs w:val="22"/>
          <w:bdr w:val="none" w:sz="0" w:space="0" w:color="auto" w:frame="1"/>
          <w:shd w:val="clear" w:color="auto" w:fill="FFFFFF"/>
        </w:rPr>
      </w:pPr>
    </w:p>
    <w:p w14:paraId="49E21A62" w14:textId="77777777" w:rsidR="00965D5B" w:rsidRDefault="00965D5B" w:rsidP="00A56AF7">
      <w:pPr>
        <w:jc w:val="center"/>
        <w:rPr>
          <w:color w:val="000000" w:themeColor="text1"/>
          <w:sz w:val="22"/>
          <w:szCs w:val="22"/>
          <w:bdr w:val="none" w:sz="0" w:space="0" w:color="auto" w:frame="1"/>
          <w:shd w:val="clear" w:color="auto" w:fill="FFFFFF"/>
        </w:rPr>
      </w:pPr>
    </w:p>
    <w:p w14:paraId="23CD98F8" w14:textId="77777777" w:rsidR="00965D5B" w:rsidRPr="00E861A5" w:rsidRDefault="00965D5B" w:rsidP="00965D5B">
      <w:pPr>
        <w:rPr>
          <w:color w:val="EE0000"/>
          <w:sz w:val="22"/>
          <w:szCs w:val="22"/>
          <w:bdr w:val="none" w:sz="0" w:space="0" w:color="auto" w:frame="1"/>
          <w:shd w:val="clear" w:color="auto" w:fill="FFFFFF"/>
        </w:rPr>
      </w:pPr>
    </w:p>
    <w:tbl>
      <w:tblPr>
        <w:tblW w:w="10135" w:type="dxa"/>
        <w:tblLook w:val="04A0" w:firstRow="1" w:lastRow="0" w:firstColumn="1" w:lastColumn="0" w:noHBand="0" w:noVBand="1"/>
      </w:tblPr>
      <w:tblGrid>
        <w:gridCol w:w="2886"/>
        <w:gridCol w:w="7249"/>
      </w:tblGrid>
      <w:tr w:rsidR="00965D5B" w:rsidRPr="00965D5B" w14:paraId="7522B292" w14:textId="77777777" w:rsidTr="00965D5B">
        <w:trPr>
          <w:trHeight w:val="291"/>
        </w:trPr>
        <w:tc>
          <w:tcPr>
            <w:tcW w:w="2886" w:type="dxa"/>
            <w:tcBorders>
              <w:top w:val="single" w:sz="4" w:space="0" w:color="auto"/>
              <w:left w:val="single" w:sz="4" w:space="0" w:color="auto"/>
              <w:bottom w:val="single" w:sz="4" w:space="0" w:color="auto"/>
              <w:right w:val="single" w:sz="4" w:space="0" w:color="auto"/>
            </w:tcBorders>
            <w:noWrap/>
            <w:vAlign w:val="center"/>
            <w:hideMark/>
          </w:tcPr>
          <w:p w14:paraId="336C4BD8" w14:textId="77777777" w:rsidR="00965D5B" w:rsidRPr="00965D5B" w:rsidRDefault="00965D5B" w:rsidP="00965D5B">
            <w:pPr>
              <w:rPr>
                <w:rFonts w:ascii="Calibri" w:eastAsia="Times New Roman" w:hAnsi="Calibri" w:cs="Calibri"/>
                <w:b/>
                <w:bCs/>
                <w:color w:val="000000"/>
              </w:rPr>
            </w:pPr>
            <w:bookmarkStart w:id="0" w:name="RANGE!A1:B67"/>
            <w:r w:rsidRPr="00965D5B">
              <w:rPr>
                <w:rFonts w:ascii="Calibri" w:eastAsia="Times New Roman" w:hAnsi="Calibri" w:cs="Calibri"/>
                <w:b/>
                <w:bCs/>
                <w:color w:val="000000"/>
              </w:rPr>
              <w:t>YACHT NAME:</w:t>
            </w:r>
            <w:bookmarkEnd w:id="0"/>
          </w:p>
        </w:tc>
        <w:tc>
          <w:tcPr>
            <w:tcW w:w="7249" w:type="dxa"/>
            <w:tcBorders>
              <w:top w:val="single" w:sz="4" w:space="0" w:color="auto"/>
              <w:left w:val="nil"/>
              <w:bottom w:val="single" w:sz="4" w:space="0" w:color="auto"/>
              <w:right w:val="single" w:sz="4" w:space="0" w:color="auto"/>
            </w:tcBorders>
            <w:vAlign w:val="center"/>
            <w:hideMark/>
          </w:tcPr>
          <w:p w14:paraId="5CA65BF5" w14:textId="77777777" w:rsidR="00965D5B" w:rsidRPr="00965D5B" w:rsidRDefault="00965D5B" w:rsidP="00965D5B">
            <w:pPr>
              <w:rPr>
                <w:rFonts w:ascii="Calibri" w:eastAsia="Times New Roman" w:hAnsi="Calibri" w:cs="Calibri"/>
                <w:b/>
                <w:bCs/>
                <w:i/>
                <w:iCs/>
                <w:color w:val="000000"/>
              </w:rPr>
            </w:pPr>
            <w:r w:rsidRPr="00965D5B">
              <w:rPr>
                <w:rFonts w:ascii="Calibri" w:eastAsia="Times New Roman" w:hAnsi="Calibri" w:cs="Calibri"/>
                <w:b/>
                <w:bCs/>
                <w:i/>
                <w:iCs/>
                <w:color w:val="000000"/>
              </w:rPr>
              <w:t>Tapestry</w:t>
            </w:r>
          </w:p>
        </w:tc>
      </w:tr>
      <w:tr w:rsidR="00965D5B" w:rsidRPr="00965D5B" w14:paraId="44496D83"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F2992C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BRAND AND MODEL:</w:t>
            </w:r>
          </w:p>
        </w:tc>
        <w:tc>
          <w:tcPr>
            <w:tcW w:w="7249" w:type="dxa"/>
            <w:tcBorders>
              <w:top w:val="nil"/>
              <w:left w:val="nil"/>
              <w:bottom w:val="single" w:sz="4" w:space="0" w:color="auto"/>
              <w:right w:val="single" w:sz="4" w:space="0" w:color="auto"/>
            </w:tcBorders>
            <w:vAlign w:val="center"/>
            <w:hideMark/>
          </w:tcPr>
          <w:p w14:paraId="08F1EE23"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Kadey-Krogen 58</w:t>
            </w:r>
          </w:p>
        </w:tc>
      </w:tr>
      <w:tr w:rsidR="00965D5B" w:rsidRPr="00965D5B" w14:paraId="1B8FCAF5"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FFB084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TYPE:</w:t>
            </w:r>
          </w:p>
        </w:tc>
        <w:tc>
          <w:tcPr>
            <w:tcW w:w="7249" w:type="dxa"/>
            <w:tcBorders>
              <w:top w:val="nil"/>
              <w:left w:val="nil"/>
              <w:bottom w:val="single" w:sz="4" w:space="0" w:color="auto"/>
              <w:right w:val="single" w:sz="4" w:space="0" w:color="auto"/>
            </w:tcBorders>
            <w:vAlign w:val="center"/>
            <w:hideMark/>
          </w:tcPr>
          <w:p w14:paraId="6C79E695"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Long range passage maker with raised pilothouse and flybridge</w:t>
            </w:r>
          </w:p>
        </w:tc>
      </w:tr>
      <w:tr w:rsidR="00965D5B" w:rsidRPr="00965D5B" w14:paraId="3A22BA0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669D0F9"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LOCATION:</w:t>
            </w:r>
          </w:p>
        </w:tc>
        <w:tc>
          <w:tcPr>
            <w:tcW w:w="7249" w:type="dxa"/>
            <w:tcBorders>
              <w:top w:val="nil"/>
              <w:left w:val="nil"/>
              <w:bottom w:val="single" w:sz="4" w:space="0" w:color="auto"/>
              <w:right w:val="single" w:sz="4" w:space="0" w:color="auto"/>
            </w:tcBorders>
            <w:vAlign w:val="center"/>
            <w:hideMark/>
          </w:tcPr>
          <w:p w14:paraId="5482D498"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 xml:space="preserve">Indian </w:t>
            </w:r>
            <w:proofErr w:type="spellStart"/>
            <w:r w:rsidRPr="00965D5B">
              <w:rPr>
                <w:rFonts w:ascii="Calibri" w:eastAsia="Times New Roman" w:hAnsi="Calibri" w:cs="Calibri"/>
              </w:rPr>
              <w:t>Harbour</w:t>
            </w:r>
            <w:proofErr w:type="spellEnd"/>
            <w:r w:rsidRPr="00965D5B">
              <w:rPr>
                <w:rFonts w:ascii="Calibri" w:eastAsia="Times New Roman" w:hAnsi="Calibri" w:cs="Calibri"/>
              </w:rPr>
              <w:t xml:space="preserve"> Beach, FL</w:t>
            </w:r>
          </w:p>
        </w:tc>
      </w:tr>
      <w:tr w:rsidR="00965D5B" w:rsidRPr="00965D5B" w14:paraId="64A2E5AA" w14:textId="77777777" w:rsidTr="00965D5B">
        <w:trPr>
          <w:trHeight w:val="274"/>
        </w:trPr>
        <w:tc>
          <w:tcPr>
            <w:tcW w:w="2886" w:type="dxa"/>
            <w:tcBorders>
              <w:top w:val="nil"/>
              <w:left w:val="single" w:sz="4" w:space="0" w:color="auto"/>
              <w:bottom w:val="single" w:sz="4" w:space="0" w:color="auto"/>
              <w:right w:val="single" w:sz="4" w:space="0" w:color="auto"/>
            </w:tcBorders>
            <w:noWrap/>
            <w:vAlign w:val="center"/>
            <w:hideMark/>
          </w:tcPr>
          <w:p w14:paraId="6147DDE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MODEL YEAR:</w:t>
            </w:r>
          </w:p>
        </w:tc>
        <w:tc>
          <w:tcPr>
            <w:tcW w:w="7249" w:type="dxa"/>
            <w:tcBorders>
              <w:top w:val="nil"/>
              <w:left w:val="nil"/>
              <w:bottom w:val="single" w:sz="4" w:space="0" w:color="auto"/>
              <w:right w:val="single" w:sz="4" w:space="0" w:color="auto"/>
            </w:tcBorders>
            <w:vAlign w:val="center"/>
            <w:hideMark/>
          </w:tcPr>
          <w:p w14:paraId="1D190A0A"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2005</w:t>
            </w:r>
          </w:p>
        </w:tc>
      </w:tr>
      <w:tr w:rsidR="00965D5B" w:rsidRPr="00965D5B" w14:paraId="52CE81F5" w14:textId="77777777" w:rsidTr="00965D5B">
        <w:trPr>
          <w:trHeight w:val="274"/>
        </w:trPr>
        <w:tc>
          <w:tcPr>
            <w:tcW w:w="2886" w:type="dxa"/>
            <w:tcBorders>
              <w:top w:val="nil"/>
              <w:left w:val="single" w:sz="4" w:space="0" w:color="auto"/>
              <w:bottom w:val="single" w:sz="4" w:space="0" w:color="auto"/>
              <w:right w:val="single" w:sz="4" w:space="0" w:color="auto"/>
            </w:tcBorders>
            <w:noWrap/>
            <w:vAlign w:val="center"/>
            <w:hideMark/>
          </w:tcPr>
          <w:p w14:paraId="5851A843"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HULL NUMBER:</w:t>
            </w:r>
          </w:p>
        </w:tc>
        <w:tc>
          <w:tcPr>
            <w:tcW w:w="7249" w:type="dxa"/>
            <w:tcBorders>
              <w:top w:val="nil"/>
              <w:left w:val="nil"/>
              <w:bottom w:val="single" w:sz="4" w:space="0" w:color="auto"/>
              <w:right w:val="single" w:sz="4" w:space="0" w:color="auto"/>
            </w:tcBorders>
            <w:shd w:val="clear" w:color="000000" w:fill="FFFFFF"/>
            <w:vAlign w:val="center"/>
            <w:hideMark/>
          </w:tcPr>
          <w:p w14:paraId="4FB0F5B2"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9</w:t>
            </w:r>
          </w:p>
        </w:tc>
      </w:tr>
      <w:tr w:rsidR="00965D5B" w:rsidRPr="00965D5B" w14:paraId="15567A1E"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75C7B1B"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 xml:space="preserve">HULL COLOR: </w:t>
            </w:r>
          </w:p>
        </w:tc>
        <w:tc>
          <w:tcPr>
            <w:tcW w:w="7249" w:type="dxa"/>
            <w:tcBorders>
              <w:top w:val="nil"/>
              <w:left w:val="nil"/>
              <w:bottom w:val="single" w:sz="4" w:space="0" w:color="auto"/>
              <w:right w:val="single" w:sz="4" w:space="0" w:color="auto"/>
            </w:tcBorders>
            <w:vAlign w:val="center"/>
            <w:hideMark/>
          </w:tcPr>
          <w:p w14:paraId="11EB924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White gelcoat</w:t>
            </w:r>
          </w:p>
        </w:tc>
      </w:tr>
      <w:tr w:rsidR="00965D5B" w:rsidRPr="00965D5B" w14:paraId="2E1C886A" w14:textId="77777777" w:rsidTr="00965D5B">
        <w:trPr>
          <w:trHeight w:val="571"/>
        </w:trPr>
        <w:tc>
          <w:tcPr>
            <w:tcW w:w="2886" w:type="dxa"/>
            <w:tcBorders>
              <w:top w:val="nil"/>
              <w:left w:val="single" w:sz="4" w:space="0" w:color="auto"/>
              <w:bottom w:val="single" w:sz="4" w:space="0" w:color="auto"/>
              <w:right w:val="single" w:sz="4" w:space="0" w:color="auto"/>
            </w:tcBorders>
            <w:noWrap/>
            <w:vAlign w:val="center"/>
            <w:hideMark/>
          </w:tcPr>
          <w:p w14:paraId="319794B6"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DECK:</w:t>
            </w:r>
          </w:p>
        </w:tc>
        <w:tc>
          <w:tcPr>
            <w:tcW w:w="7249" w:type="dxa"/>
            <w:tcBorders>
              <w:top w:val="nil"/>
              <w:left w:val="nil"/>
              <w:bottom w:val="single" w:sz="4" w:space="0" w:color="auto"/>
              <w:right w:val="single" w:sz="4" w:space="0" w:color="auto"/>
            </w:tcBorders>
            <w:vAlign w:val="center"/>
            <w:hideMark/>
          </w:tcPr>
          <w:p w14:paraId="1F30CC5B"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Teak wood cockpit and side deck - non-skid gelcoat, white deck with beige non-skid</w:t>
            </w:r>
          </w:p>
        </w:tc>
      </w:tr>
      <w:tr w:rsidR="00965D5B" w:rsidRPr="00965D5B" w14:paraId="0C2CFB7D"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17AA1DAE"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REGISTRY:</w:t>
            </w:r>
          </w:p>
        </w:tc>
        <w:tc>
          <w:tcPr>
            <w:tcW w:w="7249" w:type="dxa"/>
            <w:tcBorders>
              <w:top w:val="nil"/>
              <w:left w:val="nil"/>
              <w:bottom w:val="single" w:sz="4" w:space="0" w:color="auto"/>
              <w:right w:val="single" w:sz="4" w:space="0" w:color="auto"/>
            </w:tcBorders>
            <w:vAlign w:val="center"/>
            <w:hideMark/>
          </w:tcPr>
          <w:p w14:paraId="74416783"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United States Coast Guard documented </w:t>
            </w:r>
          </w:p>
        </w:tc>
      </w:tr>
      <w:tr w:rsidR="00965D5B" w:rsidRPr="00965D5B" w14:paraId="5A81B4B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4B8974B"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DESIGNER:</w:t>
            </w:r>
          </w:p>
        </w:tc>
        <w:tc>
          <w:tcPr>
            <w:tcW w:w="7249" w:type="dxa"/>
            <w:tcBorders>
              <w:top w:val="nil"/>
              <w:left w:val="nil"/>
              <w:bottom w:val="single" w:sz="4" w:space="0" w:color="auto"/>
              <w:right w:val="single" w:sz="4" w:space="0" w:color="auto"/>
            </w:tcBorders>
            <w:shd w:val="clear" w:color="000000" w:fill="FFFFFF"/>
            <w:vAlign w:val="center"/>
            <w:hideMark/>
          </w:tcPr>
          <w:p w14:paraId="2890EA85"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Jim Krogen</w:t>
            </w:r>
          </w:p>
        </w:tc>
      </w:tr>
      <w:tr w:rsidR="00965D5B" w:rsidRPr="00965D5B" w14:paraId="505BD464"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CFF1731"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BUILDER:</w:t>
            </w:r>
          </w:p>
        </w:tc>
        <w:tc>
          <w:tcPr>
            <w:tcW w:w="7249" w:type="dxa"/>
            <w:tcBorders>
              <w:top w:val="nil"/>
              <w:left w:val="nil"/>
              <w:bottom w:val="single" w:sz="4" w:space="0" w:color="auto"/>
              <w:right w:val="single" w:sz="4" w:space="0" w:color="auto"/>
            </w:tcBorders>
            <w:shd w:val="clear" w:color="000000" w:fill="FFFFFF"/>
            <w:vAlign w:val="center"/>
            <w:hideMark/>
          </w:tcPr>
          <w:p w14:paraId="2129818D"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Asia Harbor Yacht Builders Co., Ltd. - Taiwan</w:t>
            </w:r>
          </w:p>
        </w:tc>
      </w:tr>
      <w:tr w:rsidR="00965D5B" w:rsidRPr="00965D5B" w14:paraId="5C5999F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DEFD5D2"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 xml:space="preserve">HULL MATERIAL: </w:t>
            </w:r>
          </w:p>
        </w:tc>
        <w:tc>
          <w:tcPr>
            <w:tcW w:w="7249" w:type="dxa"/>
            <w:tcBorders>
              <w:top w:val="nil"/>
              <w:left w:val="nil"/>
              <w:bottom w:val="single" w:sz="4" w:space="0" w:color="auto"/>
              <w:right w:val="single" w:sz="4" w:space="0" w:color="auto"/>
            </w:tcBorders>
            <w:vAlign w:val="center"/>
            <w:hideMark/>
          </w:tcPr>
          <w:p w14:paraId="24EABCCC"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Solid Fiberglass</w:t>
            </w:r>
          </w:p>
        </w:tc>
      </w:tr>
      <w:tr w:rsidR="00965D5B" w:rsidRPr="00965D5B" w14:paraId="15AF5A5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474EAAD"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DISPLACEMENT:</w:t>
            </w:r>
          </w:p>
        </w:tc>
        <w:tc>
          <w:tcPr>
            <w:tcW w:w="7249" w:type="dxa"/>
            <w:tcBorders>
              <w:top w:val="nil"/>
              <w:left w:val="nil"/>
              <w:bottom w:val="single" w:sz="4" w:space="0" w:color="auto"/>
              <w:right w:val="single" w:sz="4" w:space="0" w:color="auto"/>
            </w:tcBorders>
            <w:vAlign w:val="center"/>
            <w:hideMark/>
          </w:tcPr>
          <w:p w14:paraId="445BED67"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96,830 lbs. | 43.92 MT</w:t>
            </w:r>
          </w:p>
        </w:tc>
      </w:tr>
      <w:tr w:rsidR="00965D5B" w:rsidRPr="00965D5B" w14:paraId="7E2A8165"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03289D5C"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BALLAST:</w:t>
            </w:r>
          </w:p>
        </w:tc>
        <w:tc>
          <w:tcPr>
            <w:tcW w:w="7249" w:type="dxa"/>
            <w:tcBorders>
              <w:top w:val="nil"/>
              <w:left w:val="nil"/>
              <w:bottom w:val="single" w:sz="4" w:space="0" w:color="auto"/>
              <w:right w:val="single" w:sz="4" w:space="0" w:color="auto"/>
            </w:tcBorders>
            <w:vAlign w:val="center"/>
            <w:hideMark/>
          </w:tcPr>
          <w:p w14:paraId="48299449"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7,000 lbs. | 3,175.15 KG (Encapsulated lead)</w:t>
            </w:r>
          </w:p>
        </w:tc>
      </w:tr>
      <w:tr w:rsidR="00965D5B" w:rsidRPr="00965D5B" w14:paraId="35ECACC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FB2FE7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RANGE</w:t>
            </w:r>
            <w:r w:rsidRPr="00965D5B">
              <w:rPr>
                <w:rFonts w:ascii="Calibri" w:eastAsia="Times New Roman" w:hAnsi="Calibri" w:cs="Calibri"/>
                <w:color w:val="000000"/>
              </w:rPr>
              <w:t>:</w:t>
            </w:r>
          </w:p>
        </w:tc>
        <w:tc>
          <w:tcPr>
            <w:tcW w:w="7249" w:type="dxa"/>
            <w:tcBorders>
              <w:top w:val="nil"/>
              <w:left w:val="nil"/>
              <w:bottom w:val="single" w:sz="4" w:space="0" w:color="auto"/>
              <w:right w:val="single" w:sz="4" w:space="0" w:color="auto"/>
            </w:tcBorders>
            <w:vAlign w:val="center"/>
            <w:hideMark/>
          </w:tcPr>
          <w:p w14:paraId="50D92852"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3,840 miles @ 7 knots </w:t>
            </w:r>
          </w:p>
        </w:tc>
      </w:tr>
      <w:tr w:rsidR="00965D5B" w:rsidRPr="00965D5B" w14:paraId="7D0E10C8"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3AC2F3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SPEED:</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shd w:val="clear" w:color="000000" w:fill="FFFFFF"/>
            <w:vAlign w:val="center"/>
            <w:hideMark/>
          </w:tcPr>
          <w:p w14:paraId="0F9C5FA6"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Cruise 9.0 knots. Top 12.0 knots (2,400 rpm)</w:t>
            </w:r>
          </w:p>
        </w:tc>
      </w:tr>
      <w:tr w:rsidR="00965D5B" w:rsidRPr="00965D5B" w14:paraId="68449D06"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1FA6D2AD"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lastRenderedPageBreak/>
              <w:t xml:space="preserve">LOA: </w:t>
            </w:r>
          </w:p>
        </w:tc>
        <w:tc>
          <w:tcPr>
            <w:tcW w:w="7249" w:type="dxa"/>
            <w:tcBorders>
              <w:top w:val="nil"/>
              <w:left w:val="nil"/>
              <w:bottom w:val="single" w:sz="4" w:space="0" w:color="auto"/>
              <w:right w:val="single" w:sz="4" w:space="0" w:color="auto"/>
            </w:tcBorders>
            <w:vAlign w:val="center"/>
            <w:hideMark/>
          </w:tcPr>
          <w:p w14:paraId="5DED00CD"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63' 3" | 19.3 M (Includes bow pulpit and swim platform)</w:t>
            </w:r>
          </w:p>
        </w:tc>
      </w:tr>
      <w:tr w:rsidR="00965D5B" w:rsidRPr="00965D5B" w14:paraId="21636429"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B48E63E"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LWL:</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26B5A40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52' 3” | 15.93 M </w:t>
            </w:r>
          </w:p>
        </w:tc>
      </w:tr>
      <w:tr w:rsidR="00965D5B" w:rsidRPr="00965D5B" w14:paraId="158DA839"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D063FC6"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BEAM:</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73C988AF"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18' 10" | 5.74 M </w:t>
            </w:r>
          </w:p>
        </w:tc>
      </w:tr>
      <w:tr w:rsidR="00965D5B" w:rsidRPr="00965D5B" w14:paraId="1D4337D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67B55E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DRAFT:</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749BEF96"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5' 3" | 1.60 M </w:t>
            </w:r>
          </w:p>
        </w:tc>
      </w:tr>
      <w:tr w:rsidR="00965D5B" w:rsidRPr="00965D5B" w14:paraId="0A21BEC3" w14:textId="77777777" w:rsidTr="00965D5B">
        <w:trPr>
          <w:trHeight w:val="274"/>
        </w:trPr>
        <w:tc>
          <w:tcPr>
            <w:tcW w:w="2886" w:type="dxa"/>
            <w:tcBorders>
              <w:top w:val="nil"/>
              <w:left w:val="single" w:sz="4" w:space="0" w:color="auto"/>
              <w:bottom w:val="single" w:sz="4" w:space="0" w:color="auto"/>
              <w:right w:val="single" w:sz="4" w:space="0" w:color="auto"/>
            </w:tcBorders>
            <w:noWrap/>
            <w:vAlign w:val="center"/>
            <w:hideMark/>
          </w:tcPr>
          <w:p w14:paraId="36C11D2D"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D/L:</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shd w:val="clear" w:color="000000" w:fill="FFFFFF"/>
            <w:vAlign w:val="center"/>
            <w:hideMark/>
          </w:tcPr>
          <w:p w14:paraId="29890F6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303</w:t>
            </w:r>
          </w:p>
        </w:tc>
      </w:tr>
      <w:tr w:rsidR="00965D5B" w:rsidRPr="00965D5B" w14:paraId="50BB546F"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BA00379"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A/B:</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shd w:val="clear" w:color="000000" w:fill="FFFFFF"/>
            <w:vAlign w:val="center"/>
            <w:hideMark/>
          </w:tcPr>
          <w:p w14:paraId="54B2217B"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2.6:1</w:t>
            </w:r>
          </w:p>
        </w:tc>
      </w:tr>
      <w:tr w:rsidR="00965D5B" w:rsidRPr="00965D5B" w14:paraId="5DEA9F9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DA2FD9E"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Cp:</w:t>
            </w:r>
          </w:p>
        </w:tc>
        <w:tc>
          <w:tcPr>
            <w:tcW w:w="7249" w:type="dxa"/>
            <w:tcBorders>
              <w:top w:val="nil"/>
              <w:left w:val="nil"/>
              <w:bottom w:val="single" w:sz="4" w:space="0" w:color="auto"/>
              <w:right w:val="single" w:sz="4" w:space="0" w:color="auto"/>
            </w:tcBorders>
            <w:shd w:val="clear" w:color="000000" w:fill="FFFFFF"/>
            <w:vAlign w:val="center"/>
            <w:hideMark/>
          </w:tcPr>
          <w:p w14:paraId="30E86154"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Prismatic Coefficient .64</w:t>
            </w:r>
          </w:p>
        </w:tc>
      </w:tr>
      <w:tr w:rsidR="00965D5B" w:rsidRPr="00965D5B" w14:paraId="4A591111" w14:textId="77777777" w:rsidTr="00965D5B">
        <w:trPr>
          <w:trHeight w:val="583"/>
        </w:trPr>
        <w:tc>
          <w:tcPr>
            <w:tcW w:w="2886" w:type="dxa"/>
            <w:tcBorders>
              <w:top w:val="nil"/>
              <w:left w:val="single" w:sz="4" w:space="0" w:color="auto"/>
              <w:bottom w:val="single" w:sz="4" w:space="0" w:color="auto"/>
              <w:right w:val="single" w:sz="4" w:space="0" w:color="auto"/>
            </w:tcBorders>
            <w:noWrap/>
            <w:vAlign w:val="center"/>
            <w:hideMark/>
          </w:tcPr>
          <w:p w14:paraId="0CF8658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AIR DRAFT:</w:t>
            </w:r>
          </w:p>
        </w:tc>
        <w:tc>
          <w:tcPr>
            <w:tcW w:w="7249" w:type="dxa"/>
            <w:tcBorders>
              <w:top w:val="nil"/>
              <w:left w:val="nil"/>
              <w:bottom w:val="single" w:sz="4" w:space="0" w:color="auto"/>
              <w:right w:val="single" w:sz="4" w:space="0" w:color="auto"/>
            </w:tcBorders>
            <w:vAlign w:val="center"/>
            <w:hideMark/>
          </w:tcPr>
          <w:p w14:paraId="305BBC7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28’ 0" | 8.53 M to top of mast (estimate) Note: mast has hinge base and can lower to approximately 17'0".</w:t>
            </w:r>
          </w:p>
        </w:tc>
      </w:tr>
      <w:tr w:rsidR="00965D5B" w:rsidRPr="00965D5B" w14:paraId="21F4C9B7"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5F0A71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PORT ENGINE:</w:t>
            </w:r>
            <w:r w:rsidRPr="00965D5B">
              <w:rPr>
                <w:rFonts w:ascii="Calibri" w:eastAsia="Times New Roman" w:hAnsi="Calibri" w:cs="Calibri"/>
                <w:b/>
                <w:bCs/>
                <w:color w:val="FF0000"/>
              </w:rPr>
              <w:t xml:space="preserve"> </w:t>
            </w:r>
          </w:p>
        </w:tc>
        <w:tc>
          <w:tcPr>
            <w:tcW w:w="7249" w:type="dxa"/>
            <w:tcBorders>
              <w:top w:val="nil"/>
              <w:left w:val="nil"/>
              <w:bottom w:val="single" w:sz="4" w:space="0" w:color="auto"/>
              <w:right w:val="single" w:sz="4" w:space="0" w:color="auto"/>
            </w:tcBorders>
            <w:shd w:val="clear" w:color="000000" w:fill="FFFFFF"/>
            <w:vAlign w:val="center"/>
            <w:hideMark/>
          </w:tcPr>
          <w:p w14:paraId="0C472F78"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John Deere | 6068 TFM50 |158 BHP (Main hours: ~8,130) September 2025</w:t>
            </w:r>
          </w:p>
        </w:tc>
      </w:tr>
      <w:tr w:rsidR="00965D5B" w:rsidRPr="00965D5B" w14:paraId="54D10AA2"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6EB3105"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PORT TRANSMISSION:</w:t>
            </w:r>
          </w:p>
        </w:tc>
        <w:tc>
          <w:tcPr>
            <w:tcW w:w="7249" w:type="dxa"/>
            <w:tcBorders>
              <w:top w:val="nil"/>
              <w:left w:val="nil"/>
              <w:bottom w:val="single" w:sz="4" w:space="0" w:color="auto"/>
              <w:right w:val="single" w:sz="4" w:space="0" w:color="auto"/>
            </w:tcBorders>
            <w:shd w:val="clear" w:color="000000" w:fill="FFFFFF"/>
            <w:vAlign w:val="center"/>
            <w:hideMark/>
          </w:tcPr>
          <w:p w14:paraId="47C467DB"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Twin Disc Model MG5075 4A | 2.88:1 reduction gear</w:t>
            </w:r>
          </w:p>
        </w:tc>
      </w:tr>
      <w:tr w:rsidR="00965D5B" w:rsidRPr="00965D5B" w14:paraId="10072BC3" w14:textId="77777777" w:rsidTr="00965D5B">
        <w:trPr>
          <w:trHeight w:val="274"/>
        </w:trPr>
        <w:tc>
          <w:tcPr>
            <w:tcW w:w="2886" w:type="dxa"/>
            <w:tcBorders>
              <w:top w:val="nil"/>
              <w:left w:val="single" w:sz="4" w:space="0" w:color="auto"/>
              <w:bottom w:val="single" w:sz="4" w:space="0" w:color="auto"/>
              <w:right w:val="single" w:sz="4" w:space="0" w:color="auto"/>
            </w:tcBorders>
            <w:noWrap/>
            <w:vAlign w:val="center"/>
            <w:hideMark/>
          </w:tcPr>
          <w:p w14:paraId="7291CD07"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STARBOARD ENGINE:</w:t>
            </w:r>
          </w:p>
        </w:tc>
        <w:tc>
          <w:tcPr>
            <w:tcW w:w="7249" w:type="dxa"/>
            <w:tcBorders>
              <w:top w:val="nil"/>
              <w:left w:val="nil"/>
              <w:bottom w:val="single" w:sz="4" w:space="0" w:color="auto"/>
              <w:right w:val="single" w:sz="4" w:space="0" w:color="auto"/>
            </w:tcBorders>
            <w:shd w:val="clear" w:color="000000" w:fill="FFFFFF"/>
            <w:vAlign w:val="center"/>
            <w:hideMark/>
          </w:tcPr>
          <w:p w14:paraId="5E738020"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John Deere | 6068 TFM50 |158 BHP (Main hours: ~8,120) September 2025</w:t>
            </w:r>
          </w:p>
        </w:tc>
      </w:tr>
      <w:tr w:rsidR="00965D5B" w:rsidRPr="00965D5B" w14:paraId="45B54008"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E268D09"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STARBOARD TRANSMISSION:</w:t>
            </w:r>
          </w:p>
        </w:tc>
        <w:tc>
          <w:tcPr>
            <w:tcW w:w="7249" w:type="dxa"/>
            <w:tcBorders>
              <w:top w:val="nil"/>
              <w:left w:val="nil"/>
              <w:bottom w:val="single" w:sz="4" w:space="0" w:color="auto"/>
              <w:right w:val="single" w:sz="4" w:space="0" w:color="auto"/>
            </w:tcBorders>
            <w:vAlign w:val="center"/>
            <w:hideMark/>
          </w:tcPr>
          <w:p w14:paraId="27FD9120"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Twin Disc Model MG507 A | 2.88:1 reduction gear</w:t>
            </w:r>
          </w:p>
        </w:tc>
      </w:tr>
      <w:tr w:rsidR="00965D5B" w:rsidRPr="00965D5B" w14:paraId="3BE4BE0B" w14:textId="77777777" w:rsidTr="00965D5B">
        <w:trPr>
          <w:trHeight w:val="648"/>
        </w:trPr>
        <w:tc>
          <w:tcPr>
            <w:tcW w:w="2886" w:type="dxa"/>
            <w:tcBorders>
              <w:top w:val="nil"/>
              <w:left w:val="single" w:sz="4" w:space="0" w:color="auto"/>
              <w:bottom w:val="single" w:sz="4" w:space="0" w:color="auto"/>
              <w:right w:val="single" w:sz="4" w:space="0" w:color="auto"/>
            </w:tcBorders>
            <w:noWrap/>
            <w:vAlign w:val="center"/>
            <w:hideMark/>
          </w:tcPr>
          <w:p w14:paraId="556650B7"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PROPELLER / SHAFT:</w:t>
            </w:r>
          </w:p>
        </w:tc>
        <w:tc>
          <w:tcPr>
            <w:tcW w:w="7249" w:type="dxa"/>
            <w:tcBorders>
              <w:top w:val="nil"/>
              <w:left w:val="nil"/>
              <w:bottom w:val="single" w:sz="4" w:space="0" w:color="auto"/>
              <w:right w:val="single" w:sz="4" w:space="0" w:color="auto"/>
            </w:tcBorders>
            <w:vAlign w:val="center"/>
            <w:hideMark/>
          </w:tcPr>
          <w:p w14:paraId="51336634"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2" </w:t>
            </w:r>
            <w:proofErr w:type="spellStart"/>
            <w:r w:rsidRPr="00965D5B">
              <w:rPr>
                <w:rFonts w:ascii="Calibri" w:eastAsia="Times New Roman" w:hAnsi="Calibri" w:cs="Calibri"/>
                <w:color w:val="000000"/>
              </w:rPr>
              <w:t>Aquamet</w:t>
            </w:r>
            <w:proofErr w:type="spellEnd"/>
            <w:r w:rsidRPr="00965D5B">
              <w:rPr>
                <w:rFonts w:ascii="Calibri" w:eastAsia="Times New Roman" w:hAnsi="Calibri" w:cs="Calibri"/>
                <w:color w:val="000000"/>
              </w:rPr>
              <w:t xml:space="preserve"> 22 shafts | Tides dripless shaft seals |</w:t>
            </w:r>
            <w:proofErr w:type="spellStart"/>
            <w:r w:rsidRPr="00965D5B">
              <w:rPr>
                <w:rFonts w:ascii="Calibri" w:eastAsia="Times New Roman" w:hAnsi="Calibri" w:cs="Calibri"/>
                <w:color w:val="000000"/>
              </w:rPr>
              <w:t>Aquadrive</w:t>
            </w:r>
            <w:proofErr w:type="spellEnd"/>
            <w:r w:rsidRPr="00965D5B">
              <w:rPr>
                <w:rFonts w:ascii="Calibri" w:eastAsia="Times New Roman" w:hAnsi="Calibri" w:cs="Calibri"/>
                <w:color w:val="000000"/>
              </w:rPr>
              <w:t xml:space="preserve"> anti-vibration systems | Four blade propellers 32"x 24" | Spurs l</w:t>
            </w:r>
            <w:r w:rsidRPr="00965D5B">
              <w:rPr>
                <w:rFonts w:ascii="Calibri" w:eastAsia="Times New Roman" w:hAnsi="Calibri" w:cs="Calibri"/>
              </w:rPr>
              <w:t>ine cutters</w:t>
            </w:r>
          </w:p>
        </w:tc>
      </w:tr>
      <w:tr w:rsidR="00965D5B" w:rsidRPr="00965D5B" w14:paraId="336B1FDF"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15B8E14"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EXHAUST:</w:t>
            </w:r>
          </w:p>
        </w:tc>
        <w:tc>
          <w:tcPr>
            <w:tcW w:w="7249" w:type="dxa"/>
            <w:tcBorders>
              <w:top w:val="nil"/>
              <w:left w:val="nil"/>
              <w:bottom w:val="single" w:sz="4" w:space="0" w:color="auto"/>
              <w:right w:val="single" w:sz="4" w:space="0" w:color="auto"/>
            </w:tcBorders>
            <w:shd w:val="clear" w:color="000000" w:fill="FFFFFF"/>
            <w:vAlign w:val="center"/>
            <w:hideMark/>
          </w:tcPr>
          <w:p w14:paraId="40666630"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Wet exhaust, </w:t>
            </w:r>
            <w:proofErr w:type="spellStart"/>
            <w:r w:rsidRPr="00965D5B">
              <w:rPr>
                <w:rFonts w:ascii="Calibri" w:eastAsia="Times New Roman" w:hAnsi="Calibri" w:cs="Calibri"/>
                <w:color w:val="000000"/>
              </w:rPr>
              <w:t>Centek</w:t>
            </w:r>
            <w:proofErr w:type="spellEnd"/>
            <w:r w:rsidRPr="00965D5B">
              <w:rPr>
                <w:rFonts w:ascii="Calibri" w:eastAsia="Times New Roman" w:hAnsi="Calibri" w:cs="Calibri"/>
                <w:color w:val="000000"/>
              </w:rPr>
              <w:t xml:space="preserve"> </w:t>
            </w:r>
            <w:proofErr w:type="spellStart"/>
            <w:r w:rsidRPr="00965D5B">
              <w:rPr>
                <w:rFonts w:ascii="Calibri" w:eastAsia="Times New Roman" w:hAnsi="Calibri" w:cs="Calibri"/>
                <w:color w:val="000000"/>
              </w:rPr>
              <w:t>Vernalift</w:t>
            </w:r>
            <w:proofErr w:type="spellEnd"/>
            <w:r w:rsidRPr="00965D5B">
              <w:rPr>
                <w:rFonts w:ascii="Calibri" w:eastAsia="Times New Roman" w:hAnsi="Calibri" w:cs="Calibri"/>
                <w:color w:val="000000"/>
              </w:rPr>
              <w:t xml:space="preserve"> muffler</w:t>
            </w:r>
          </w:p>
        </w:tc>
      </w:tr>
      <w:tr w:rsidR="00965D5B" w:rsidRPr="00965D5B" w14:paraId="4EC4C3D4"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FB27F16"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THRUSTER:</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6DC236FF"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American Bow Thruster 10" tunnel, 25 HP hydraulic (3-Station)</w:t>
            </w:r>
          </w:p>
        </w:tc>
      </w:tr>
      <w:tr w:rsidR="00965D5B" w:rsidRPr="00965D5B" w14:paraId="3AD73DEC"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D998B22"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STABILIZATION:</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367B7F8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ABT TRAC Digital 250 hydraulic with 9 square foot fins</w:t>
            </w:r>
          </w:p>
        </w:tc>
      </w:tr>
      <w:tr w:rsidR="00965D5B" w:rsidRPr="00965D5B" w14:paraId="14DFBEA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E6F5A34"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ELECTRICAL:</w:t>
            </w:r>
          </w:p>
        </w:tc>
        <w:tc>
          <w:tcPr>
            <w:tcW w:w="7249" w:type="dxa"/>
            <w:tcBorders>
              <w:top w:val="nil"/>
              <w:left w:val="nil"/>
              <w:bottom w:val="single" w:sz="4" w:space="0" w:color="auto"/>
              <w:right w:val="single" w:sz="4" w:space="0" w:color="auto"/>
            </w:tcBorders>
            <w:vAlign w:val="center"/>
            <w:hideMark/>
          </w:tcPr>
          <w:p w14:paraId="40E4641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60 Hertz – US style - 50 amp </w:t>
            </w:r>
          </w:p>
        </w:tc>
      </w:tr>
      <w:tr w:rsidR="00965D5B" w:rsidRPr="00965D5B" w14:paraId="55A66A40"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6A2351B"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SHORE POWER:</w:t>
            </w:r>
          </w:p>
        </w:tc>
        <w:tc>
          <w:tcPr>
            <w:tcW w:w="7249" w:type="dxa"/>
            <w:tcBorders>
              <w:top w:val="nil"/>
              <w:left w:val="nil"/>
              <w:bottom w:val="single" w:sz="4" w:space="0" w:color="auto"/>
              <w:right w:val="single" w:sz="4" w:space="0" w:color="auto"/>
            </w:tcBorders>
            <w:vAlign w:val="center"/>
            <w:hideMark/>
          </w:tcPr>
          <w:p w14:paraId="77DC333C" w14:textId="77777777" w:rsidR="00965D5B" w:rsidRPr="00965D5B" w:rsidRDefault="00965D5B" w:rsidP="00965D5B">
            <w:pPr>
              <w:rPr>
                <w:rFonts w:ascii="Calibri" w:eastAsia="Times New Roman" w:hAnsi="Calibri" w:cs="Calibri"/>
                <w:color w:val="000000"/>
              </w:rPr>
            </w:pPr>
            <w:proofErr w:type="gramStart"/>
            <w:r w:rsidRPr="00965D5B">
              <w:rPr>
                <w:rFonts w:ascii="Calibri" w:eastAsia="Times New Roman" w:hAnsi="Calibri" w:cs="Calibri"/>
                <w:color w:val="000000"/>
              </w:rPr>
              <w:t>50 amp</w:t>
            </w:r>
            <w:proofErr w:type="gramEnd"/>
            <w:r w:rsidRPr="00965D5B">
              <w:rPr>
                <w:rFonts w:ascii="Calibri" w:eastAsia="Times New Roman" w:hAnsi="Calibri" w:cs="Calibri"/>
                <w:color w:val="000000"/>
              </w:rPr>
              <w:t xml:space="preserve"> connections: (2) stern </w:t>
            </w:r>
            <w:proofErr w:type="spellStart"/>
            <w:r w:rsidRPr="00965D5B">
              <w:rPr>
                <w:rFonts w:ascii="Calibri" w:eastAsia="Times New Roman" w:hAnsi="Calibri" w:cs="Calibri"/>
                <w:color w:val="000000"/>
              </w:rPr>
              <w:t>cablemasters</w:t>
            </w:r>
            <w:proofErr w:type="spellEnd"/>
            <w:r w:rsidRPr="00965D5B">
              <w:rPr>
                <w:rFonts w:ascii="Calibri" w:eastAsia="Times New Roman" w:hAnsi="Calibri" w:cs="Calibri"/>
                <w:color w:val="000000"/>
              </w:rPr>
              <w:t xml:space="preserve"> </w:t>
            </w:r>
            <w:proofErr w:type="gramStart"/>
            <w:r w:rsidRPr="00965D5B">
              <w:rPr>
                <w:rFonts w:ascii="Calibri" w:eastAsia="Times New Roman" w:hAnsi="Calibri" w:cs="Calibri"/>
                <w:color w:val="000000"/>
              </w:rPr>
              <w:t>|(</w:t>
            </w:r>
            <w:proofErr w:type="gramEnd"/>
            <w:r w:rsidRPr="00965D5B">
              <w:rPr>
                <w:rFonts w:ascii="Calibri" w:eastAsia="Times New Roman" w:hAnsi="Calibri" w:cs="Calibri"/>
                <w:color w:val="000000"/>
              </w:rPr>
              <w:t xml:space="preserve">2) bow connections </w:t>
            </w:r>
          </w:p>
        </w:tc>
      </w:tr>
      <w:tr w:rsidR="00965D5B" w:rsidRPr="00965D5B" w14:paraId="7C76D024"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C46F0FD"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 xml:space="preserve">GENERATOR 1:   </w:t>
            </w:r>
          </w:p>
        </w:tc>
        <w:tc>
          <w:tcPr>
            <w:tcW w:w="7249" w:type="dxa"/>
            <w:tcBorders>
              <w:top w:val="nil"/>
              <w:left w:val="nil"/>
              <w:bottom w:val="single" w:sz="4" w:space="0" w:color="auto"/>
              <w:right w:val="single" w:sz="4" w:space="0" w:color="auto"/>
            </w:tcBorders>
            <w:vAlign w:val="center"/>
            <w:hideMark/>
          </w:tcPr>
          <w:p w14:paraId="78980EA5"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Northern Lights 20 kW in sound shie</w:t>
            </w:r>
            <w:r w:rsidRPr="00965D5B">
              <w:rPr>
                <w:rFonts w:ascii="Calibri" w:eastAsia="Times New Roman" w:hAnsi="Calibri" w:cs="Calibri"/>
              </w:rPr>
              <w:t>ld with PTO (Hours ~ 3,970) September 2025</w:t>
            </w:r>
          </w:p>
        </w:tc>
      </w:tr>
      <w:tr w:rsidR="00965D5B" w:rsidRPr="00965D5B" w14:paraId="4FE47E29"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51BED2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GENERATOR:</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4B672ADF"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Northern Lights 1</w:t>
            </w:r>
            <w:r w:rsidRPr="00965D5B">
              <w:rPr>
                <w:rFonts w:ascii="Calibri" w:eastAsia="Times New Roman" w:hAnsi="Calibri" w:cs="Calibri"/>
              </w:rPr>
              <w:t>2 kW in sound shield (Hours: ~3,910) September 2025</w:t>
            </w:r>
          </w:p>
        </w:tc>
      </w:tr>
      <w:tr w:rsidR="00965D5B" w:rsidRPr="00965D5B" w14:paraId="4E17D656" w14:textId="77777777" w:rsidTr="00965D5B">
        <w:trPr>
          <w:trHeight w:val="583"/>
        </w:trPr>
        <w:tc>
          <w:tcPr>
            <w:tcW w:w="2886" w:type="dxa"/>
            <w:tcBorders>
              <w:top w:val="nil"/>
              <w:left w:val="single" w:sz="4" w:space="0" w:color="auto"/>
              <w:bottom w:val="single" w:sz="4" w:space="0" w:color="auto"/>
              <w:right w:val="single" w:sz="4" w:space="0" w:color="auto"/>
            </w:tcBorders>
            <w:noWrap/>
            <w:vAlign w:val="center"/>
            <w:hideMark/>
          </w:tcPr>
          <w:p w14:paraId="0BC8B9D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INVERTERS/CHARGERS:</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2E8F64B9" w14:textId="77777777" w:rsidR="00965D5B" w:rsidRPr="00965D5B" w:rsidRDefault="00965D5B" w:rsidP="00965D5B">
            <w:pPr>
              <w:rPr>
                <w:rFonts w:ascii="Calibri" w:eastAsia="Times New Roman" w:hAnsi="Calibri" w:cs="Calibri"/>
              </w:rPr>
            </w:pPr>
            <w:proofErr w:type="spellStart"/>
            <w:r w:rsidRPr="00965D5B">
              <w:rPr>
                <w:rFonts w:ascii="Calibri" w:eastAsia="Times New Roman" w:hAnsi="Calibri" w:cs="Calibri"/>
              </w:rPr>
              <w:t>Xantrex</w:t>
            </w:r>
            <w:proofErr w:type="spellEnd"/>
            <w:r w:rsidRPr="00965D5B">
              <w:rPr>
                <w:rFonts w:ascii="Calibri" w:eastAsia="Times New Roman" w:hAnsi="Calibri" w:cs="Calibri"/>
              </w:rPr>
              <w:t xml:space="preserve"> Trace SW4024 sine wave inverter/charger | Dolphin Charger | (3) Acme isolation transformers </w:t>
            </w:r>
          </w:p>
        </w:tc>
      </w:tr>
      <w:tr w:rsidR="00965D5B" w:rsidRPr="00965D5B" w14:paraId="2890419F" w14:textId="77777777" w:rsidTr="00965D5B">
        <w:trPr>
          <w:trHeight w:val="1167"/>
        </w:trPr>
        <w:tc>
          <w:tcPr>
            <w:tcW w:w="2886" w:type="dxa"/>
            <w:tcBorders>
              <w:top w:val="nil"/>
              <w:left w:val="single" w:sz="4" w:space="0" w:color="auto"/>
              <w:bottom w:val="single" w:sz="4" w:space="0" w:color="auto"/>
              <w:right w:val="single" w:sz="4" w:space="0" w:color="auto"/>
            </w:tcBorders>
            <w:noWrap/>
            <w:vAlign w:val="center"/>
            <w:hideMark/>
          </w:tcPr>
          <w:p w14:paraId="038685E0"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BATTERIES:</w:t>
            </w:r>
          </w:p>
        </w:tc>
        <w:tc>
          <w:tcPr>
            <w:tcW w:w="7249" w:type="dxa"/>
            <w:tcBorders>
              <w:top w:val="nil"/>
              <w:left w:val="nil"/>
              <w:bottom w:val="single" w:sz="4" w:space="0" w:color="auto"/>
              <w:right w:val="single" w:sz="4" w:space="0" w:color="auto"/>
            </w:tcBorders>
            <w:vAlign w:val="center"/>
            <w:hideMark/>
          </w:tcPr>
          <w:p w14:paraId="5ACA93AD"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 xml:space="preserve">(12) Twelve sealed AGM Lifeline GPL-4CT 6V for house 24/12V service   </w:t>
            </w:r>
            <w:proofErr w:type="gramStart"/>
            <w:r w:rsidRPr="00965D5B">
              <w:rPr>
                <w:rFonts w:ascii="Calibri" w:eastAsia="Times New Roman" w:hAnsi="Calibri" w:cs="Calibri"/>
              </w:rPr>
              <w:t xml:space="preserve">   (</w:t>
            </w:r>
            <w:proofErr w:type="gramEnd"/>
            <w:r w:rsidRPr="00965D5B">
              <w:rPr>
                <w:rFonts w:ascii="Calibri" w:eastAsia="Times New Roman" w:hAnsi="Calibri" w:cs="Calibri"/>
              </w:rPr>
              <w:t xml:space="preserve">4) Four Group 31 sealed AGM 12V for engine starting                              </w:t>
            </w:r>
            <w:proofErr w:type="gramStart"/>
            <w:r w:rsidRPr="00965D5B">
              <w:rPr>
                <w:rFonts w:ascii="Calibri" w:eastAsia="Times New Roman" w:hAnsi="Calibri" w:cs="Calibri"/>
              </w:rPr>
              <w:t xml:space="preserve">   (</w:t>
            </w:r>
            <w:proofErr w:type="gramEnd"/>
            <w:r w:rsidRPr="00965D5B">
              <w:rPr>
                <w:rFonts w:ascii="Calibri" w:eastAsia="Times New Roman" w:hAnsi="Calibri" w:cs="Calibri"/>
              </w:rPr>
              <w:t xml:space="preserve">2) Two Group 27 sealed AGM 12V for generator starting                         </w:t>
            </w:r>
            <w:proofErr w:type="gramStart"/>
            <w:r w:rsidRPr="00965D5B">
              <w:rPr>
                <w:rFonts w:ascii="Calibri" w:eastAsia="Times New Roman" w:hAnsi="Calibri" w:cs="Calibri"/>
              </w:rPr>
              <w:t xml:space="preserve">   (</w:t>
            </w:r>
            <w:proofErr w:type="gramEnd"/>
            <w:r w:rsidRPr="00965D5B">
              <w:rPr>
                <w:rFonts w:ascii="Calibri" w:eastAsia="Times New Roman" w:hAnsi="Calibri" w:cs="Calibri"/>
              </w:rPr>
              <w:t xml:space="preserve">2) Two Group 31 sealed AGM 12 V for helm electronics  </w:t>
            </w:r>
          </w:p>
        </w:tc>
      </w:tr>
      <w:tr w:rsidR="00965D5B" w:rsidRPr="00965D5B" w14:paraId="1A0AF5F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1322835"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INTERIOR LIGHTING:</w:t>
            </w:r>
          </w:p>
        </w:tc>
        <w:tc>
          <w:tcPr>
            <w:tcW w:w="7249" w:type="dxa"/>
            <w:tcBorders>
              <w:top w:val="nil"/>
              <w:left w:val="nil"/>
              <w:bottom w:val="single" w:sz="4" w:space="0" w:color="auto"/>
              <w:right w:val="single" w:sz="4" w:space="0" w:color="auto"/>
            </w:tcBorders>
            <w:vAlign w:val="center"/>
            <w:hideMark/>
          </w:tcPr>
          <w:p w14:paraId="3C3D62FA"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LED | Incandescent | Pilothouse chart lights</w:t>
            </w:r>
          </w:p>
        </w:tc>
      </w:tr>
      <w:tr w:rsidR="00965D5B" w:rsidRPr="00965D5B" w14:paraId="27062785"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18B338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WATER MAKER:</w:t>
            </w:r>
          </w:p>
        </w:tc>
        <w:tc>
          <w:tcPr>
            <w:tcW w:w="7249" w:type="dxa"/>
            <w:tcBorders>
              <w:top w:val="nil"/>
              <w:left w:val="nil"/>
              <w:bottom w:val="single" w:sz="4" w:space="0" w:color="auto"/>
              <w:right w:val="single" w:sz="4" w:space="0" w:color="auto"/>
            </w:tcBorders>
            <w:vAlign w:val="center"/>
            <w:hideMark/>
          </w:tcPr>
          <w:p w14:paraId="4445060E"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 xml:space="preserve">Spectra 24V 400 GPD </w:t>
            </w:r>
          </w:p>
        </w:tc>
      </w:tr>
      <w:tr w:rsidR="00965D5B" w:rsidRPr="00965D5B" w14:paraId="44979A13"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226EA64"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CLIMATE CONTROL:</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19FAC656"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 xml:space="preserve">Five (5) </w:t>
            </w:r>
            <w:proofErr w:type="spellStart"/>
            <w:r w:rsidRPr="00965D5B">
              <w:rPr>
                <w:rFonts w:ascii="Calibri" w:eastAsia="Times New Roman" w:hAnsi="Calibri" w:cs="Calibri"/>
              </w:rPr>
              <w:t>Cruisair</w:t>
            </w:r>
            <w:proofErr w:type="spellEnd"/>
            <w:r w:rsidRPr="00965D5B">
              <w:rPr>
                <w:rFonts w:ascii="Calibri" w:eastAsia="Times New Roman" w:hAnsi="Calibri" w:cs="Calibri"/>
              </w:rPr>
              <w:t xml:space="preserve"> Marine HVAC Units</w:t>
            </w:r>
          </w:p>
        </w:tc>
      </w:tr>
      <w:tr w:rsidR="00965D5B" w:rsidRPr="00965D5B" w14:paraId="3C6FDCFC"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06FE93A9"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MACHINERY EQUIPMENT:</w:t>
            </w:r>
          </w:p>
        </w:tc>
        <w:tc>
          <w:tcPr>
            <w:tcW w:w="7249" w:type="dxa"/>
            <w:tcBorders>
              <w:top w:val="nil"/>
              <w:left w:val="nil"/>
              <w:bottom w:val="single" w:sz="4" w:space="0" w:color="auto"/>
              <w:right w:val="single" w:sz="4" w:space="0" w:color="auto"/>
            </w:tcBorders>
            <w:shd w:val="clear" w:color="000000" w:fill="FFFFFF"/>
            <w:vAlign w:val="center"/>
            <w:hideMark/>
          </w:tcPr>
          <w:p w14:paraId="6F737C2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Reverso Oil changer</w:t>
            </w:r>
          </w:p>
        </w:tc>
      </w:tr>
      <w:tr w:rsidR="00965D5B" w:rsidRPr="00965D5B" w14:paraId="026CD42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A7D752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WINDLASS:</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2A044F8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Maxwell HWVC-3500 double horizontal chain wheels, vertical warping capstan</w:t>
            </w:r>
          </w:p>
        </w:tc>
      </w:tr>
      <w:tr w:rsidR="00965D5B" w:rsidRPr="00965D5B" w14:paraId="0CE85FED" w14:textId="77777777" w:rsidTr="00965D5B">
        <w:trPr>
          <w:trHeight w:val="583"/>
        </w:trPr>
        <w:tc>
          <w:tcPr>
            <w:tcW w:w="2886" w:type="dxa"/>
            <w:tcBorders>
              <w:top w:val="nil"/>
              <w:left w:val="single" w:sz="4" w:space="0" w:color="auto"/>
              <w:bottom w:val="single" w:sz="4" w:space="0" w:color="auto"/>
              <w:right w:val="single" w:sz="4" w:space="0" w:color="auto"/>
            </w:tcBorders>
            <w:noWrap/>
            <w:vAlign w:val="center"/>
            <w:hideMark/>
          </w:tcPr>
          <w:p w14:paraId="2412ABC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GROUND TACKLE:</w:t>
            </w:r>
          </w:p>
        </w:tc>
        <w:tc>
          <w:tcPr>
            <w:tcW w:w="7249" w:type="dxa"/>
            <w:tcBorders>
              <w:top w:val="nil"/>
              <w:left w:val="nil"/>
              <w:bottom w:val="single" w:sz="4" w:space="0" w:color="auto"/>
              <w:right w:val="single" w:sz="4" w:space="0" w:color="auto"/>
            </w:tcBorders>
            <w:shd w:val="clear" w:color="000000" w:fill="FFFFFF"/>
            <w:vAlign w:val="center"/>
            <w:hideMark/>
          </w:tcPr>
          <w:p w14:paraId="7B5527E4" w14:textId="77777777" w:rsidR="00965D5B" w:rsidRPr="00965D5B" w:rsidRDefault="00965D5B" w:rsidP="00965D5B">
            <w:pPr>
              <w:rPr>
                <w:rFonts w:ascii="Calibri" w:eastAsia="Times New Roman" w:hAnsi="Calibri" w:cs="Calibri"/>
                <w:color w:val="000000"/>
              </w:rPr>
            </w:pPr>
            <w:proofErr w:type="spellStart"/>
            <w:r w:rsidRPr="00965D5B">
              <w:rPr>
                <w:rFonts w:ascii="Calibri" w:eastAsia="Times New Roman" w:hAnsi="Calibri" w:cs="Calibri"/>
                <w:color w:val="000000"/>
              </w:rPr>
              <w:t>Rocna</w:t>
            </w:r>
            <w:proofErr w:type="spellEnd"/>
            <w:r w:rsidRPr="00965D5B">
              <w:rPr>
                <w:rFonts w:ascii="Calibri" w:eastAsia="Times New Roman" w:hAnsi="Calibri" w:cs="Calibri"/>
                <w:color w:val="000000"/>
              </w:rPr>
              <w:t xml:space="preserve"> 70 Anchor | 500' 1/2 G4 chain | Secondary 45 lb. Scoop | 50' chain G4 </w:t>
            </w:r>
            <w:r w:rsidRPr="00965D5B">
              <w:rPr>
                <w:rFonts w:ascii="Calibri" w:eastAsia="Times New Roman" w:hAnsi="Calibri" w:cs="Calibri"/>
              </w:rPr>
              <w:t>with 300'</w:t>
            </w:r>
            <w:r w:rsidRPr="00965D5B">
              <w:rPr>
                <w:rFonts w:ascii="Calibri" w:eastAsia="Times New Roman" w:hAnsi="Calibri" w:cs="Calibri"/>
                <w:color w:val="000000"/>
              </w:rPr>
              <w:t xml:space="preserve"> rode  </w:t>
            </w:r>
          </w:p>
        </w:tc>
      </w:tr>
      <w:tr w:rsidR="00965D5B" w:rsidRPr="00965D5B" w14:paraId="0424EE6B"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9B4B195"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DAVIT/CRANE</w:t>
            </w:r>
          </w:p>
        </w:tc>
        <w:tc>
          <w:tcPr>
            <w:tcW w:w="7249" w:type="dxa"/>
            <w:tcBorders>
              <w:top w:val="nil"/>
              <w:left w:val="nil"/>
              <w:bottom w:val="single" w:sz="4" w:space="0" w:color="auto"/>
              <w:right w:val="single" w:sz="4" w:space="0" w:color="auto"/>
            </w:tcBorders>
            <w:vAlign w:val="center"/>
            <w:hideMark/>
          </w:tcPr>
          <w:p w14:paraId="340D7A98" w14:textId="77777777" w:rsidR="00965D5B" w:rsidRPr="00965D5B" w:rsidRDefault="00965D5B" w:rsidP="00965D5B">
            <w:pPr>
              <w:rPr>
                <w:rFonts w:ascii="Calibri" w:eastAsia="Times New Roman" w:hAnsi="Calibri" w:cs="Calibri"/>
              </w:rPr>
            </w:pPr>
            <w:r w:rsidRPr="00965D5B">
              <w:rPr>
                <w:rFonts w:ascii="Calibri" w:eastAsia="Times New Roman" w:hAnsi="Calibri" w:cs="Calibri"/>
              </w:rPr>
              <w:t>Nautical Structures hydraulic crane lifts 1200 lbs.</w:t>
            </w:r>
          </w:p>
        </w:tc>
      </w:tr>
      <w:tr w:rsidR="00965D5B" w:rsidRPr="00965D5B" w14:paraId="05AB4653"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17DB2024"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TENDER AND OUTBOARD:</w:t>
            </w:r>
          </w:p>
        </w:tc>
        <w:tc>
          <w:tcPr>
            <w:tcW w:w="7249" w:type="dxa"/>
            <w:tcBorders>
              <w:top w:val="nil"/>
              <w:left w:val="nil"/>
              <w:bottom w:val="single" w:sz="4" w:space="0" w:color="auto"/>
              <w:right w:val="single" w:sz="4" w:space="0" w:color="auto"/>
            </w:tcBorders>
            <w:vAlign w:val="center"/>
            <w:hideMark/>
          </w:tcPr>
          <w:p w14:paraId="4C6CD16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AB Model VST 13' RIB | 60 HP Yamaha outboard</w:t>
            </w:r>
          </w:p>
        </w:tc>
      </w:tr>
      <w:tr w:rsidR="00965D5B" w:rsidRPr="00965D5B" w14:paraId="04AF6B23"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16B59E12"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lastRenderedPageBreak/>
              <w:t>NAV/COM BRAND:</w:t>
            </w:r>
          </w:p>
        </w:tc>
        <w:tc>
          <w:tcPr>
            <w:tcW w:w="7249" w:type="dxa"/>
            <w:tcBorders>
              <w:top w:val="nil"/>
              <w:left w:val="nil"/>
              <w:bottom w:val="single" w:sz="4" w:space="0" w:color="auto"/>
              <w:right w:val="single" w:sz="4" w:space="0" w:color="auto"/>
            </w:tcBorders>
            <w:vAlign w:val="center"/>
            <w:hideMark/>
          </w:tcPr>
          <w:p w14:paraId="507DC9B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Garmin | ICOM | KVH |</w:t>
            </w:r>
            <w:r w:rsidRPr="00965D5B">
              <w:rPr>
                <w:rFonts w:ascii="Calibri" w:eastAsia="Times New Roman" w:hAnsi="Calibri" w:cs="Calibri"/>
                <w:color w:val="FF0000"/>
              </w:rPr>
              <w:t xml:space="preserve"> </w:t>
            </w:r>
            <w:r w:rsidRPr="00965D5B">
              <w:rPr>
                <w:rFonts w:ascii="Calibri" w:eastAsia="Times New Roman" w:hAnsi="Calibri" w:cs="Calibri"/>
              </w:rPr>
              <w:t>Vesper AIS</w:t>
            </w:r>
            <w:r w:rsidRPr="00965D5B">
              <w:rPr>
                <w:rFonts w:ascii="Calibri" w:eastAsia="Times New Roman" w:hAnsi="Calibri" w:cs="Calibri"/>
                <w:color w:val="000000"/>
              </w:rPr>
              <w:t xml:space="preserve"> | Standard Horizon | Starlink | FLIR</w:t>
            </w:r>
          </w:p>
        </w:tc>
      </w:tr>
      <w:tr w:rsidR="00965D5B" w:rsidRPr="00965D5B" w14:paraId="09236587"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8ADDD67"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ENTERTAINMENT:</w:t>
            </w:r>
          </w:p>
        </w:tc>
        <w:tc>
          <w:tcPr>
            <w:tcW w:w="7249" w:type="dxa"/>
            <w:tcBorders>
              <w:top w:val="nil"/>
              <w:left w:val="nil"/>
              <w:bottom w:val="single" w:sz="4" w:space="0" w:color="auto"/>
              <w:right w:val="single" w:sz="4" w:space="0" w:color="auto"/>
            </w:tcBorders>
            <w:vAlign w:val="center"/>
            <w:hideMark/>
          </w:tcPr>
          <w:p w14:paraId="2113A165"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Visio </w:t>
            </w:r>
            <w:r w:rsidRPr="00965D5B">
              <w:rPr>
                <w:rFonts w:ascii="Calibri" w:eastAsia="Times New Roman" w:hAnsi="Calibri" w:cs="Calibri"/>
              </w:rPr>
              <w:t>40”</w:t>
            </w:r>
            <w:r w:rsidRPr="00965D5B">
              <w:rPr>
                <w:rFonts w:ascii="Calibri" w:eastAsia="Times New Roman" w:hAnsi="Calibri" w:cs="Calibri"/>
                <w:color w:val="000000"/>
              </w:rPr>
              <w:t xml:space="preserve"> flat screen TV in saloon | Bose sound system </w:t>
            </w:r>
          </w:p>
        </w:tc>
      </w:tr>
      <w:tr w:rsidR="00965D5B" w:rsidRPr="00965D5B" w14:paraId="5551351E"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DFAAA9C"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STATEROOMS:</w:t>
            </w:r>
          </w:p>
        </w:tc>
        <w:tc>
          <w:tcPr>
            <w:tcW w:w="7249" w:type="dxa"/>
            <w:tcBorders>
              <w:top w:val="nil"/>
              <w:left w:val="nil"/>
              <w:bottom w:val="single" w:sz="4" w:space="0" w:color="auto"/>
              <w:right w:val="single" w:sz="4" w:space="0" w:color="auto"/>
            </w:tcBorders>
            <w:vAlign w:val="center"/>
            <w:hideMark/>
          </w:tcPr>
          <w:p w14:paraId="046FEFDA"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Two: Owner forward, (1) Guest amidships</w:t>
            </w:r>
          </w:p>
        </w:tc>
      </w:tr>
      <w:tr w:rsidR="00965D5B" w:rsidRPr="00965D5B" w14:paraId="080BFD4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76F9F36"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BEDDING:</w:t>
            </w:r>
          </w:p>
        </w:tc>
        <w:tc>
          <w:tcPr>
            <w:tcW w:w="7249" w:type="dxa"/>
            <w:tcBorders>
              <w:top w:val="nil"/>
              <w:left w:val="nil"/>
              <w:bottom w:val="single" w:sz="4" w:space="0" w:color="auto"/>
              <w:right w:val="single" w:sz="4" w:space="0" w:color="auto"/>
            </w:tcBorders>
            <w:vAlign w:val="center"/>
            <w:hideMark/>
          </w:tcPr>
          <w:p w14:paraId="003B8FE5"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Custom mattress in owner stateroom</w:t>
            </w:r>
          </w:p>
        </w:tc>
      </w:tr>
      <w:tr w:rsidR="00965D5B" w:rsidRPr="00965D5B" w14:paraId="775AB44D"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F00C318"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HEADS:</w:t>
            </w:r>
          </w:p>
        </w:tc>
        <w:tc>
          <w:tcPr>
            <w:tcW w:w="7249" w:type="dxa"/>
            <w:tcBorders>
              <w:top w:val="nil"/>
              <w:left w:val="nil"/>
              <w:bottom w:val="single" w:sz="4" w:space="0" w:color="auto"/>
              <w:right w:val="single" w:sz="4" w:space="0" w:color="auto"/>
            </w:tcBorders>
            <w:vAlign w:val="center"/>
            <w:hideMark/>
          </w:tcPr>
          <w:p w14:paraId="6B49554F"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(2) </w:t>
            </w:r>
            <w:proofErr w:type="spellStart"/>
            <w:r w:rsidRPr="00965D5B">
              <w:rPr>
                <w:rFonts w:ascii="Calibri" w:eastAsia="Times New Roman" w:hAnsi="Calibri" w:cs="Calibri"/>
                <w:color w:val="000000"/>
              </w:rPr>
              <w:t>Tecma</w:t>
            </w:r>
            <w:proofErr w:type="spellEnd"/>
            <w:r w:rsidRPr="00965D5B">
              <w:rPr>
                <w:rFonts w:ascii="Calibri" w:eastAsia="Times New Roman" w:hAnsi="Calibri" w:cs="Calibri"/>
                <w:color w:val="000000"/>
              </w:rPr>
              <w:t xml:space="preserve"> electric freshwater</w:t>
            </w:r>
          </w:p>
        </w:tc>
      </w:tr>
      <w:tr w:rsidR="00965D5B" w:rsidRPr="00965D5B" w14:paraId="41FE8B37" w14:textId="77777777" w:rsidTr="00965D5B">
        <w:trPr>
          <w:trHeight w:val="583"/>
        </w:trPr>
        <w:tc>
          <w:tcPr>
            <w:tcW w:w="2886" w:type="dxa"/>
            <w:tcBorders>
              <w:top w:val="nil"/>
              <w:left w:val="single" w:sz="4" w:space="0" w:color="auto"/>
              <w:bottom w:val="single" w:sz="4" w:space="0" w:color="auto"/>
              <w:right w:val="single" w:sz="4" w:space="0" w:color="auto"/>
            </w:tcBorders>
            <w:noWrap/>
            <w:vAlign w:val="center"/>
            <w:hideMark/>
          </w:tcPr>
          <w:p w14:paraId="6DC3F0D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SHOWERS:</w:t>
            </w:r>
          </w:p>
        </w:tc>
        <w:tc>
          <w:tcPr>
            <w:tcW w:w="7249" w:type="dxa"/>
            <w:tcBorders>
              <w:top w:val="nil"/>
              <w:left w:val="nil"/>
              <w:bottom w:val="single" w:sz="4" w:space="0" w:color="auto"/>
              <w:right w:val="single" w:sz="4" w:space="0" w:color="auto"/>
            </w:tcBorders>
            <w:vAlign w:val="center"/>
            <w:hideMark/>
          </w:tcPr>
          <w:p w14:paraId="10FC817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(3) Owner with seat and folding shower door | Guest with seat and folding shower door | Cockpit shower</w:t>
            </w:r>
          </w:p>
        </w:tc>
      </w:tr>
      <w:tr w:rsidR="00965D5B" w:rsidRPr="00965D5B" w14:paraId="668D10DE"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5D2F9B8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LAUNDRY:</w:t>
            </w:r>
          </w:p>
        </w:tc>
        <w:tc>
          <w:tcPr>
            <w:tcW w:w="7249" w:type="dxa"/>
            <w:tcBorders>
              <w:top w:val="nil"/>
              <w:left w:val="nil"/>
              <w:bottom w:val="single" w:sz="4" w:space="0" w:color="auto"/>
              <w:right w:val="single" w:sz="4" w:space="0" w:color="auto"/>
            </w:tcBorders>
            <w:vAlign w:val="center"/>
            <w:hideMark/>
          </w:tcPr>
          <w:p w14:paraId="066EDFD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Bosch 800 series separate clothes washer and clothes dryer </w:t>
            </w:r>
          </w:p>
        </w:tc>
      </w:tr>
      <w:tr w:rsidR="00965D5B" w:rsidRPr="00965D5B" w14:paraId="3B134486" w14:textId="77777777" w:rsidTr="00965D5B">
        <w:trPr>
          <w:trHeight w:val="1167"/>
        </w:trPr>
        <w:tc>
          <w:tcPr>
            <w:tcW w:w="2886" w:type="dxa"/>
            <w:tcBorders>
              <w:top w:val="nil"/>
              <w:left w:val="single" w:sz="4" w:space="0" w:color="auto"/>
              <w:bottom w:val="single" w:sz="4" w:space="0" w:color="auto"/>
              <w:right w:val="single" w:sz="4" w:space="0" w:color="auto"/>
            </w:tcBorders>
            <w:noWrap/>
            <w:vAlign w:val="center"/>
            <w:hideMark/>
          </w:tcPr>
          <w:p w14:paraId="4CCCFA7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GALLEY:</w:t>
            </w:r>
          </w:p>
        </w:tc>
        <w:tc>
          <w:tcPr>
            <w:tcW w:w="7249" w:type="dxa"/>
            <w:tcBorders>
              <w:top w:val="nil"/>
              <w:left w:val="nil"/>
              <w:bottom w:val="single" w:sz="4" w:space="0" w:color="auto"/>
              <w:right w:val="single" w:sz="4" w:space="0" w:color="auto"/>
            </w:tcBorders>
            <w:vAlign w:val="center"/>
            <w:hideMark/>
          </w:tcPr>
          <w:p w14:paraId="6EB1EE63"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Viking Professional (4) burner propane stove and</w:t>
            </w:r>
            <w:r w:rsidRPr="00965D5B">
              <w:rPr>
                <w:rFonts w:ascii="Calibri" w:eastAsia="Times New Roman" w:hAnsi="Calibri" w:cs="Calibri"/>
              </w:rPr>
              <w:t xml:space="preserve"> oven </w:t>
            </w:r>
            <w:r w:rsidRPr="00965D5B">
              <w:rPr>
                <w:rFonts w:ascii="Calibri" w:eastAsia="Times New Roman" w:hAnsi="Calibri" w:cs="Calibri"/>
                <w:color w:val="000000"/>
              </w:rPr>
              <w:t xml:space="preserve">| JENN-AIR double door refrigerator/freezer | General Ecology Seagull IV whole boat </w:t>
            </w:r>
            <w:proofErr w:type="gramStart"/>
            <w:r w:rsidRPr="00965D5B">
              <w:rPr>
                <w:rFonts w:ascii="Calibri" w:eastAsia="Times New Roman" w:hAnsi="Calibri" w:cs="Calibri"/>
                <w:color w:val="000000"/>
              </w:rPr>
              <w:t>fresh water</w:t>
            </w:r>
            <w:proofErr w:type="gramEnd"/>
            <w:r w:rsidRPr="00965D5B">
              <w:rPr>
                <w:rFonts w:ascii="Calibri" w:eastAsia="Times New Roman" w:hAnsi="Calibri" w:cs="Calibri"/>
                <w:color w:val="000000"/>
              </w:rPr>
              <w:t xml:space="preserve"> purification system | GE Monogram trash compactor | GE microwave convection oven | Raritan ice maker </w:t>
            </w:r>
            <w:r w:rsidRPr="00965D5B">
              <w:rPr>
                <w:rFonts w:ascii="Calibri" w:eastAsia="Times New Roman" w:hAnsi="Calibri" w:cs="Calibri"/>
              </w:rPr>
              <w:t>| Bosch dishwasher</w:t>
            </w:r>
          </w:p>
        </w:tc>
      </w:tr>
      <w:tr w:rsidR="00965D5B" w:rsidRPr="00965D5B" w14:paraId="7A5EC5A5"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D38AC8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INTERIOR WOOD:</w:t>
            </w:r>
          </w:p>
        </w:tc>
        <w:tc>
          <w:tcPr>
            <w:tcW w:w="7249" w:type="dxa"/>
            <w:tcBorders>
              <w:top w:val="nil"/>
              <w:left w:val="nil"/>
              <w:bottom w:val="single" w:sz="4" w:space="0" w:color="auto"/>
              <w:right w:val="single" w:sz="4" w:space="0" w:color="auto"/>
            </w:tcBorders>
            <w:vAlign w:val="center"/>
            <w:hideMark/>
          </w:tcPr>
          <w:p w14:paraId="3240C8A9"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Cherry Wood - matte, semi-gloss finish</w:t>
            </w:r>
          </w:p>
        </w:tc>
      </w:tr>
      <w:tr w:rsidR="00965D5B" w:rsidRPr="00965D5B" w14:paraId="3316DB57"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0D14B5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INTERIOR COUNTERS:</w:t>
            </w:r>
          </w:p>
        </w:tc>
        <w:tc>
          <w:tcPr>
            <w:tcW w:w="7249" w:type="dxa"/>
            <w:tcBorders>
              <w:top w:val="nil"/>
              <w:left w:val="nil"/>
              <w:bottom w:val="single" w:sz="4" w:space="0" w:color="auto"/>
              <w:right w:val="single" w:sz="4" w:space="0" w:color="auto"/>
            </w:tcBorders>
            <w:vAlign w:val="center"/>
            <w:hideMark/>
          </w:tcPr>
          <w:p w14:paraId="18453BE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Corian counters </w:t>
            </w:r>
          </w:p>
        </w:tc>
      </w:tr>
      <w:tr w:rsidR="00965D5B" w:rsidRPr="00965D5B" w14:paraId="50E829B7"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0EE95FB7"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INTERIOR UPHOLSTERY:</w:t>
            </w:r>
          </w:p>
        </w:tc>
        <w:tc>
          <w:tcPr>
            <w:tcW w:w="7249" w:type="dxa"/>
            <w:tcBorders>
              <w:top w:val="nil"/>
              <w:left w:val="nil"/>
              <w:bottom w:val="single" w:sz="4" w:space="0" w:color="auto"/>
              <w:right w:val="single" w:sz="4" w:space="0" w:color="auto"/>
            </w:tcBorders>
            <w:vAlign w:val="center"/>
            <w:hideMark/>
          </w:tcPr>
          <w:p w14:paraId="2A09B16B"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Ultra Leather</w:t>
            </w:r>
          </w:p>
        </w:tc>
      </w:tr>
      <w:tr w:rsidR="00965D5B" w:rsidRPr="00965D5B" w14:paraId="23254A03"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75953522"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INTERIOR FLOORING:</w:t>
            </w:r>
          </w:p>
        </w:tc>
        <w:tc>
          <w:tcPr>
            <w:tcW w:w="7249" w:type="dxa"/>
            <w:tcBorders>
              <w:top w:val="nil"/>
              <w:left w:val="nil"/>
              <w:bottom w:val="single" w:sz="4" w:space="0" w:color="auto"/>
              <w:right w:val="single" w:sz="4" w:space="0" w:color="auto"/>
            </w:tcBorders>
            <w:vAlign w:val="center"/>
            <w:hideMark/>
          </w:tcPr>
          <w:p w14:paraId="78244984"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Parquet covered with wool carpet</w:t>
            </w:r>
          </w:p>
        </w:tc>
      </w:tr>
      <w:tr w:rsidR="00965D5B" w:rsidRPr="00965D5B" w14:paraId="05E83EC2"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8950EB5"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BILGE PUMPS:</w:t>
            </w:r>
          </w:p>
        </w:tc>
        <w:tc>
          <w:tcPr>
            <w:tcW w:w="7249" w:type="dxa"/>
            <w:tcBorders>
              <w:top w:val="nil"/>
              <w:left w:val="nil"/>
              <w:bottom w:val="single" w:sz="4" w:space="0" w:color="auto"/>
              <w:right w:val="single" w:sz="4" w:space="0" w:color="auto"/>
            </w:tcBorders>
            <w:vAlign w:val="center"/>
            <w:hideMark/>
          </w:tcPr>
          <w:p w14:paraId="396229BE"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Electric standard and electric highwater </w:t>
            </w:r>
          </w:p>
        </w:tc>
      </w:tr>
      <w:tr w:rsidR="00965D5B" w:rsidRPr="00965D5B" w14:paraId="75EECD91" w14:textId="77777777" w:rsidTr="00965D5B">
        <w:trPr>
          <w:trHeight w:val="274"/>
        </w:trPr>
        <w:tc>
          <w:tcPr>
            <w:tcW w:w="2886" w:type="dxa"/>
            <w:tcBorders>
              <w:top w:val="nil"/>
              <w:left w:val="single" w:sz="4" w:space="0" w:color="auto"/>
              <w:bottom w:val="single" w:sz="4" w:space="0" w:color="auto"/>
              <w:right w:val="single" w:sz="4" w:space="0" w:color="auto"/>
            </w:tcBorders>
            <w:noWrap/>
            <w:vAlign w:val="center"/>
            <w:hideMark/>
          </w:tcPr>
          <w:p w14:paraId="39BC5F0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TANKAGE:</w:t>
            </w:r>
            <w:r w:rsidRPr="00965D5B">
              <w:rPr>
                <w:rFonts w:ascii="Calibri" w:eastAsia="Times New Roman" w:hAnsi="Calibri" w:cs="Calibri"/>
                <w:color w:val="000000"/>
              </w:rPr>
              <w:t xml:space="preserve"> (approx.)</w:t>
            </w:r>
          </w:p>
        </w:tc>
        <w:tc>
          <w:tcPr>
            <w:tcW w:w="7249" w:type="dxa"/>
            <w:tcBorders>
              <w:top w:val="nil"/>
              <w:left w:val="nil"/>
              <w:bottom w:val="single" w:sz="4" w:space="0" w:color="auto"/>
              <w:right w:val="single" w:sz="4" w:space="0" w:color="auto"/>
            </w:tcBorders>
            <w:vAlign w:val="center"/>
            <w:hideMark/>
          </w:tcPr>
          <w:p w14:paraId="0A97A057"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w:t>
            </w:r>
          </w:p>
        </w:tc>
      </w:tr>
      <w:tr w:rsidR="00965D5B" w:rsidRPr="00965D5B" w14:paraId="4A2CFAE8"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65513B12"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FUEL:</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78540411"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rPr>
              <w:t>1,760</w:t>
            </w:r>
            <w:r w:rsidRPr="00965D5B">
              <w:rPr>
                <w:rFonts w:ascii="Calibri" w:eastAsia="Times New Roman" w:hAnsi="Calibri" w:cs="Calibri"/>
                <w:color w:val="000000"/>
              </w:rPr>
              <w:t xml:space="preserve"> gallons |</w:t>
            </w:r>
            <w:r w:rsidRPr="00965D5B">
              <w:rPr>
                <w:rFonts w:ascii="Calibri" w:eastAsia="Times New Roman" w:hAnsi="Calibri" w:cs="Calibri"/>
                <w:color w:val="FF0000"/>
              </w:rPr>
              <w:t xml:space="preserve"> </w:t>
            </w:r>
            <w:r w:rsidRPr="00965D5B">
              <w:rPr>
                <w:rFonts w:ascii="Calibri" w:eastAsia="Times New Roman" w:hAnsi="Calibri" w:cs="Calibri"/>
              </w:rPr>
              <w:t>6,662</w:t>
            </w:r>
            <w:r w:rsidRPr="00965D5B">
              <w:rPr>
                <w:rFonts w:ascii="Calibri" w:eastAsia="Times New Roman" w:hAnsi="Calibri" w:cs="Calibri"/>
                <w:color w:val="000000"/>
              </w:rPr>
              <w:t xml:space="preserve"> L (Aluminum) </w:t>
            </w:r>
          </w:p>
        </w:tc>
      </w:tr>
      <w:tr w:rsidR="00965D5B" w:rsidRPr="00965D5B" w14:paraId="3916FA7A"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3AA28480"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 xml:space="preserve">HOLDING BLACK: </w:t>
            </w:r>
          </w:p>
        </w:tc>
        <w:tc>
          <w:tcPr>
            <w:tcW w:w="7249" w:type="dxa"/>
            <w:tcBorders>
              <w:top w:val="nil"/>
              <w:left w:val="nil"/>
              <w:bottom w:val="single" w:sz="4" w:space="0" w:color="auto"/>
              <w:right w:val="single" w:sz="4" w:space="0" w:color="auto"/>
            </w:tcBorders>
            <w:vAlign w:val="center"/>
            <w:hideMark/>
          </w:tcPr>
          <w:p w14:paraId="07C203C3"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rPr>
              <w:t>100</w:t>
            </w:r>
            <w:r w:rsidRPr="00965D5B">
              <w:rPr>
                <w:rFonts w:ascii="Calibri" w:eastAsia="Times New Roman" w:hAnsi="Calibri" w:cs="Calibri"/>
                <w:color w:val="000000"/>
              </w:rPr>
              <w:t xml:space="preserve"> gallons | </w:t>
            </w:r>
            <w:r w:rsidRPr="00965D5B">
              <w:rPr>
                <w:rFonts w:ascii="Calibri" w:eastAsia="Times New Roman" w:hAnsi="Calibri" w:cs="Calibri"/>
              </w:rPr>
              <w:t>379</w:t>
            </w:r>
            <w:r w:rsidRPr="00965D5B">
              <w:rPr>
                <w:rFonts w:ascii="Calibri" w:eastAsia="Times New Roman" w:hAnsi="Calibri" w:cs="Calibri"/>
                <w:color w:val="000000"/>
              </w:rPr>
              <w:t xml:space="preserve"> L (Fiberglass)</w:t>
            </w:r>
          </w:p>
        </w:tc>
      </w:tr>
      <w:tr w:rsidR="00965D5B" w:rsidRPr="00965D5B" w14:paraId="70CD9C41"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4193DB5C"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FRESH WATER:</w:t>
            </w:r>
            <w:r w:rsidRPr="00965D5B">
              <w:rPr>
                <w:rFonts w:ascii="Calibri" w:eastAsia="Times New Roman" w:hAnsi="Calibri" w:cs="Calibri"/>
                <w:color w:val="000000"/>
              </w:rPr>
              <w:t xml:space="preserve">  </w:t>
            </w:r>
          </w:p>
        </w:tc>
        <w:tc>
          <w:tcPr>
            <w:tcW w:w="7249" w:type="dxa"/>
            <w:tcBorders>
              <w:top w:val="nil"/>
              <w:left w:val="nil"/>
              <w:bottom w:val="single" w:sz="4" w:space="0" w:color="auto"/>
              <w:right w:val="single" w:sz="4" w:space="0" w:color="auto"/>
            </w:tcBorders>
            <w:vAlign w:val="center"/>
            <w:hideMark/>
          </w:tcPr>
          <w:p w14:paraId="6053255F"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400 gallons | 1,514 L (Stainless steel) </w:t>
            </w:r>
          </w:p>
        </w:tc>
      </w:tr>
      <w:tr w:rsidR="00965D5B" w:rsidRPr="00965D5B" w14:paraId="7B4B78CC"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1AF0554A"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ADDITIONAL EQUIPMENT:</w:t>
            </w:r>
          </w:p>
        </w:tc>
        <w:tc>
          <w:tcPr>
            <w:tcW w:w="7249" w:type="dxa"/>
            <w:tcBorders>
              <w:top w:val="nil"/>
              <w:left w:val="nil"/>
              <w:bottom w:val="single" w:sz="4" w:space="0" w:color="auto"/>
              <w:right w:val="single" w:sz="4" w:space="0" w:color="auto"/>
            </w:tcBorders>
            <w:vAlign w:val="center"/>
            <w:hideMark/>
          </w:tcPr>
          <w:p w14:paraId="1104AC1C"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xml:space="preserve">Stidd helm chair (Pilothouse), Kahlenberg M-511 Air Horn </w:t>
            </w:r>
          </w:p>
        </w:tc>
      </w:tr>
      <w:tr w:rsidR="00965D5B" w:rsidRPr="00965D5B" w14:paraId="61E1825E" w14:textId="77777777" w:rsidTr="00965D5B">
        <w:trPr>
          <w:trHeight w:val="583"/>
        </w:trPr>
        <w:tc>
          <w:tcPr>
            <w:tcW w:w="2886" w:type="dxa"/>
            <w:tcBorders>
              <w:top w:val="nil"/>
              <w:left w:val="single" w:sz="4" w:space="0" w:color="auto"/>
              <w:bottom w:val="single" w:sz="4" w:space="0" w:color="auto"/>
              <w:right w:val="single" w:sz="4" w:space="0" w:color="auto"/>
            </w:tcBorders>
            <w:noWrap/>
            <w:vAlign w:val="center"/>
            <w:hideMark/>
          </w:tcPr>
          <w:p w14:paraId="19662704"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SAFETY:</w:t>
            </w:r>
          </w:p>
        </w:tc>
        <w:tc>
          <w:tcPr>
            <w:tcW w:w="7249" w:type="dxa"/>
            <w:tcBorders>
              <w:top w:val="nil"/>
              <w:left w:val="nil"/>
              <w:bottom w:val="single" w:sz="4" w:space="0" w:color="auto"/>
              <w:right w:val="single" w:sz="4" w:space="0" w:color="auto"/>
            </w:tcBorders>
            <w:vAlign w:val="center"/>
            <w:hideMark/>
          </w:tcPr>
          <w:p w14:paraId="7EF3967F" w14:textId="0AC74B9D"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Fireboy fire suppression in engine room | EPIRB | USCG safety equip</w:t>
            </w:r>
            <w:r w:rsidRPr="00965D5B">
              <w:rPr>
                <w:rFonts w:ascii="Calibri" w:eastAsia="Times New Roman" w:hAnsi="Calibri" w:cs="Calibri"/>
              </w:rPr>
              <w:t xml:space="preserve">ment |Winslow </w:t>
            </w:r>
            <w:r w:rsidR="00C4460C" w:rsidRPr="00965D5B">
              <w:rPr>
                <w:rFonts w:ascii="Calibri" w:eastAsia="Times New Roman" w:hAnsi="Calibri" w:cs="Calibri"/>
              </w:rPr>
              <w:t>6-person</w:t>
            </w:r>
            <w:r w:rsidRPr="00965D5B">
              <w:rPr>
                <w:rFonts w:ascii="Calibri" w:eastAsia="Times New Roman" w:hAnsi="Calibri" w:cs="Calibri"/>
              </w:rPr>
              <w:t xml:space="preserve"> ultra-light offshore </w:t>
            </w:r>
            <w:proofErr w:type="spellStart"/>
            <w:r w:rsidRPr="00965D5B">
              <w:rPr>
                <w:rFonts w:ascii="Calibri" w:eastAsia="Times New Roman" w:hAnsi="Calibri" w:cs="Calibri"/>
              </w:rPr>
              <w:t>liferaft</w:t>
            </w:r>
            <w:proofErr w:type="spellEnd"/>
            <w:r w:rsidRPr="00965D5B">
              <w:rPr>
                <w:rFonts w:ascii="Calibri" w:eastAsia="Times New Roman" w:hAnsi="Calibri" w:cs="Calibri"/>
              </w:rPr>
              <w:t xml:space="preserve"> (expired)</w:t>
            </w:r>
          </w:p>
        </w:tc>
      </w:tr>
      <w:tr w:rsidR="00965D5B" w:rsidRPr="00965D5B" w14:paraId="6BFE0C55" w14:textId="77777777" w:rsidTr="00965D5B">
        <w:trPr>
          <w:trHeight w:val="291"/>
        </w:trPr>
        <w:tc>
          <w:tcPr>
            <w:tcW w:w="2886" w:type="dxa"/>
            <w:tcBorders>
              <w:top w:val="nil"/>
              <w:left w:val="single" w:sz="4" w:space="0" w:color="auto"/>
              <w:bottom w:val="single" w:sz="4" w:space="0" w:color="auto"/>
              <w:right w:val="single" w:sz="4" w:space="0" w:color="auto"/>
            </w:tcBorders>
            <w:noWrap/>
            <w:vAlign w:val="center"/>
            <w:hideMark/>
          </w:tcPr>
          <w:p w14:paraId="23533049"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PHOTO DATE:</w:t>
            </w:r>
          </w:p>
        </w:tc>
        <w:tc>
          <w:tcPr>
            <w:tcW w:w="7249" w:type="dxa"/>
            <w:tcBorders>
              <w:top w:val="nil"/>
              <w:left w:val="nil"/>
              <w:bottom w:val="single" w:sz="4" w:space="0" w:color="auto"/>
              <w:right w:val="single" w:sz="4" w:space="0" w:color="auto"/>
            </w:tcBorders>
            <w:vAlign w:val="center"/>
            <w:hideMark/>
          </w:tcPr>
          <w:p w14:paraId="497015B8"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Most detail photos were taken in July 2025</w:t>
            </w:r>
          </w:p>
        </w:tc>
      </w:tr>
      <w:tr w:rsidR="00965D5B" w:rsidRPr="00965D5B" w14:paraId="2CB3945F" w14:textId="77777777" w:rsidTr="00965D5B">
        <w:trPr>
          <w:trHeight w:val="291"/>
        </w:trPr>
        <w:tc>
          <w:tcPr>
            <w:tcW w:w="2886" w:type="dxa"/>
            <w:tcBorders>
              <w:top w:val="nil"/>
              <w:left w:val="single" w:sz="4" w:space="0" w:color="auto"/>
              <w:bottom w:val="single" w:sz="4" w:space="0" w:color="auto"/>
              <w:right w:val="single" w:sz="4" w:space="0" w:color="auto"/>
            </w:tcBorders>
            <w:noWrap/>
            <w:vAlign w:val="bottom"/>
            <w:hideMark/>
          </w:tcPr>
          <w:p w14:paraId="0C2C0694" w14:textId="77777777" w:rsidR="00965D5B" w:rsidRPr="00965D5B" w:rsidRDefault="00965D5B" w:rsidP="00965D5B">
            <w:pPr>
              <w:rPr>
                <w:rFonts w:ascii="Calibri" w:eastAsia="Times New Roman" w:hAnsi="Calibri" w:cs="Calibri"/>
                <w:color w:val="000000"/>
              </w:rPr>
            </w:pPr>
            <w:r w:rsidRPr="00965D5B">
              <w:rPr>
                <w:rFonts w:ascii="Calibri" w:eastAsia="Times New Roman" w:hAnsi="Calibri" w:cs="Calibri"/>
                <w:color w:val="000000"/>
              </w:rPr>
              <w:t> </w:t>
            </w:r>
          </w:p>
        </w:tc>
        <w:tc>
          <w:tcPr>
            <w:tcW w:w="7249" w:type="dxa"/>
            <w:tcBorders>
              <w:top w:val="nil"/>
              <w:left w:val="nil"/>
              <w:bottom w:val="single" w:sz="4" w:space="0" w:color="auto"/>
              <w:right w:val="single" w:sz="4" w:space="0" w:color="auto"/>
            </w:tcBorders>
            <w:vAlign w:val="center"/>
            <w:hideMark/>
          </w:tcPr>
          <w:p w14:paraId="10050C3F" w14:textId="77777777" w:rsidR="00965D5B" w:rsidRPr="00965D5B" w:rsidRDefault="00965D5B" w:rsidP="00965D5B">
            <w:pPr>
              <w:rPr>
                <w:rFonts w:ascii="Calibri" w:eastAsia="Times New Roman" w:hAnsi="Calibri" w:cs="Calibri"/>
                <w:b/>
                <w:bCs/>
                <w:color w:val="000000"/>
              </w:rPr>
            </w:pPr>
            <w:r w:rsidRPr="00965D5B">
              <w:rPr>
                <w:rFonts w:ascii="Calibri" w:eastAsia="Times New Roman" w:hAnsi="Calibri" w:cs="Calibri"/>
                <w:b/>
                <w:bCs/>
                <w:color w:val="000000"/>
              </w:rPr>
              <w:t>Note: All information is believed accurate but should be verified.</w:t>
            </w:r>
          </w:p>
        </w:tc>
      </w:tr>
    </w:tbl>
    <w:p w14:paraId="1B2B726E" w14:textId="77777777" w:rsidR="00965D5B" w:rsidRDefault="00965D5B" w:rsidP="00131B7E">
      <w:pPr>
        <w:rPr>
          <w:rFonts w:eastAsia="Times New Roman"/>
          <w:b/>
          <w:bCs/>
          <w:sz w:val="22"/>
          <w:szCs w:val="22"/>
        </w:rPr>
      </w:pPr>
    </w:p>
    <w:p w14:paraId="411D622B" w14:textId="77777777" w:rsidR="00965D5B" w:rsidRDefault="00965D5B" w:rsidP="00131B7E">
      <w:pPr>
        <w:rPr>
          <w:rFonts w:eastAsia="Times New Roman"/>
          <w:b/>
          <w:bCs/>
          <w:sz w:val="22"/>
          <w:szCs w:val="22"/>
        </w:rPr>
      </w:pPr>
    </w:p>
    <w:p w14:paraId="7C10539A" w14:textId="32FA1C8C" w:rsidR="00A84BE5" w:rsidRPr="00E861A5" w:rsidRDefault="002F2023" w:rsidP="00131B7E">
      <w:pPr>
        <w:rPr>
          <w:rFonts w:eastAsia="Times New Roman"/>
          <w:b/>
          <w:bCs/>
          <w:sz w:val="22"/>
          <w:szCs w:val="22"/>
        </w:rPr>
      </w:pPr>
      <w:r w:rsidRPr="00E861A5">
        <w:rPr>
          <w:rFonts w:eastAsia="Times New Roman"/>
          <w:b/>
          <w:bCs/>
          <w:sz w:val="22"/>
          <w:szCs w:val="22"/>
        </w:rPr>
        <w:t>COCKPIT AND SWIM PLATFORM</w:t>
      </w:r>
      <w:r w:rsidR="00EF7108" w:rsidRPr="00E861A5">
        <w:rPr>
          <w:rFonts w:eastAsia="Times New Roman"/>
          <w:b/>
          <w:bCs/>
          <w:sz w:val="22"/>
          <w:szCs w:val="22"/>
        </w:rPr>
        <w:t xml:space="preserve"> </w:t>
      </w:r>
    </w:p>
    <w:p w14:paraId="474D0B99" w14:textId="2565B76D" w:rsidR="00CE23BB" w:rsidRPr="00E861A5" w:rsidRDefault="00CE23BB" w:rsidP="00131B7E">
      <w:pPr>
        <w:rPr>
          <w:rFonts w:eastAsia="Times New Roman"/>
          <w:sz w:val="22"/>
          <w:szCs w:val="22"/>
        </w:rPr>
      </w:pPr>
      <w:r w:rsidRPr="00E861A5">
        <w:rPr>
          <w:rFonts w:eastAsia="Times New Roman"/>
          <w:sz w:val="22"/>
          <w:szCs w:val="22"/>
        </w:rPr>
        <w:t xml:space="preserve">The Krogen 58 has a back-porch feel </w:t>
      </w:r>
      <w:r w:rsidR="00D91DF6" w:rsidRPr="00E861A5">
        <w:rPr>
          <w:rFonts w:eastAsia="Times New Roman"/>
          <w:sz w:val="22"/>
          <w:szCs w:val="22"/>
        </w:rPr>
        <w:t>in the aft deck/cockpit area</w:t>
      </w:r>
      <w:r w:rsidRPr="00E861A5">
        <w:rPr>
          <w:rFonts w:eastAsia="Times New Roman"/>
          <w:sz w:val="22"/>
          <w:szCs w:val="22"/>
        </w:rPr>
        <w:t>.  The swim deck area has U</w:t>
      </w:r>
      <w:r w:rsidR="00F03FCE">
        <w:rPr>
          <w:rFonts w:eastAsia="Times New Roman"/>
          <w:sz w:val="22"/>
          <w:szCs w:val="22"/>
        </w:rPr>
        <w:t>-</w:t>
      </w:r>
      <w:r w:rsidRPr="00E861A5">
        <w:rPr>
          <w:rFonts w:eastAsia="Times New Roman"/>
          <w:sz w:val="22"/>
          <w:szCs w:val="22"/>
        </w:rPr>
        <w:t>rails and a swim ladder. The transom boarding gate swings aft to allow entry to the cockpit. The cockpit is a secure area with the boat deck offering protection above and Tapestry has an enclosure to make this a versatile outdoor room. The cockpit has a port side and starboard side hull doors for dock access.</w:t>
      </w:r>
    </w:p>
    <w:p w14:paraId="553DBFC6" w14:textId="2BC39768" w:rsidR="00CE23BB" w:rsidRPr="00E861A5" w:rsidRDefault="00CE23BB" w:rsidP="00D26ED0">
      <w:pPr>
        <w:pStyle w:val="ListParagraph"/>
        <w:numPr>
          <w:ilvl w:val="0"/>
          <w:numId w:val="26"/>
        </w:numPr>
        <w:rPr>
          <w:rFonts w:eastAsia="Times New Roman"/>
          <w:sz w:val="22"/>
          <w:szCs w:val="22"/>
        </w:rPr>
      </w:pPr>
      <w:r w:rsidRPr="00E861A5">
        <w:rPr>
          <w:rFonts w:eastAsia="Times New Roman"/>
          <w:sz w:val="22"/>
          <w:szCs w:val="22"/>
        </w:rPr>
        <w:t>(3)</w:t>
      </w:r>
      <w:r w:rsidR="00672DAA" w:rsidRPr="00E861A5">
        <w:rPr>
          <w:rFonts w:eastAsia="Times New Roman"/>
          <w:sz w:val="22"/>
          <w:szCs w:val="22"/>
        </w:rPr>
        <w:t xml:space="preserve"> </w:t>
      </w:r>
      <w:r w:rsidR="001634F0" w:rsidRPr="00E861A5">
        <w:rPr>
          <w:rFonts w:eastAsia="Times New Roman"/>
          <w:sz w:val="22"/>
          <w:szCs w:val="22"/>
        </w:rPr>
        <w:t>remov</w:t>
      </w:r>
      <w:r w:rsidR="003A48F5" w:rsidRPr="00E861A5">
        <w:rPr>
          <w:rFonts w:eastAsia="Times New Roman"/>
          <w:sz w:val="22"/>
          <w:szCs w:val="22"/>
        </w:rPr>
        <w:t>able</w:t>
      </w:r>
      <w:r w:rsidR="001634F0" w:rsidRPr="00E861A5">
        <w:rPr>
          <w:rFonts w:eastAsia="Times New Roman"/>
          <w:sz w:val="22"/>
          <w:szCs w:val="22"/>
        </w:rPr>
        <w:t xml:space="preserve"> stainless staple rails</w:t>
      </w:r>
      <w:r w:rsidR="00B52126" w:rsidRPr="00E861A5">
        <w:rPr>
          <w:rFonts w:eastAsia="Times New Roman"/>
          <w:sz w:val="22"/>
          <w:szCs w:val="22"/>
        </w:rPr>
        <w:t xml:space="preserve"> </w:t>
      </w:r>
      <w:r w:rsidR="008B1269" w:rsidRPr="00E861A5">
        <w:rPr>
          <w:rFonts w:eastAsia="Times New Roman"/>
          <w:sz w:val="22"/>
          <w:szCs w:val="22"/>
        </w:rPr>
        <w:t>(sockets to reposition)</w:t>
      </w:r>
    </w:p>
    <w:p w14:paraId="5137FE60" w14:textId="53A71E2D" w:rsidR="008B1269" w:rsidRPr="00E861A5" w:rsidRDefault="008B1269" w:rsidP="00D26ED0">
      <w:pPr>
        <w:pStyle w:val="ListParagraph"/>
        <w:numPr>
          <w:ilvl w:val="0"/>
          <w:numId w:val="26"/>
        </w:numPr>
        <w:rPr>
          <w:rFonts w:eastAsia="Times New Roman"/>
          <w:sz w:val="22"/>
          <w:szCs w:val="22"/>
        </w:rPr>
      </w:pPr>
      <w:r w:rsidRPr="00E861A5">
        <w:rPr>
          <w:rFonts w:eastAsia="Times New Roman"/>
          <w:sz w:val="22"/>
          <w:szCs w:val="22"/>
        </w:rPr>
        <w:t>Pop up cleats in swim platform</w:t>
      </w:r>
    </w:p>
    <w:p w14:paraId="48A39942" w14:textId="1A32974C" w:rsidR="00CE23BB" w:rsidRPr="00E861A5" w:rsidRDefault="004210AB" w:rsidP="004210AB">
      <w:pPr>
        <w:pStyle w:val="ListParagraph"/>
        <w:numPr>
          <w:ilvl w:val="0"/>
          <w:numId w:val="26"/>
        </w:numPr>
        <w:rPr>
          <w:sz w:val="22"/>
          <w:szCs w:val="22"/>
        </w:rPr>
      </w:pPr>
      <w:r w:rsidRPr="00E861A5">
        <w:rPr>
          <w:sz w:val="22"/>
          <w:szCs w:val="22"/>
        </w:rPr>
        <w:t>Swim ladder: 4 step stainless steel telescoping under swim platform.</w:t>
      </w:r>
    </w:p>
    <w:p w14:paraId="472DB623" w14:textId="07DBA644" w:rsidR="00CE23BB" w:rsidRPr="00E861A5" w:rsidRDefault="00CE23BB" w:rsidP="00D26ED0">
      <w:pPr>
        <w:pStyle w:val="ListParagraph"/>
        <w:numPr>
          <w:ilvl w:val="0"/>
          <w:numId w:val="26"/>
        </w:numPr>
        <w:rPr>
          <w:rFonts w:eastAsia="Times New Roman"/>
          <w:sz w:val="22"/>
          <w:szCs w:val="22"/>
        </w:rPr>
      </w:pPr>
      <w:proofErr w:type="spellStart"/>
      <w:r w:rsidRPr="00E861A5">
        <w:rPr>
          <w:rFonts w:eastAsia="Times New Roman"/>
          <w:sz w:val="22"/>
          <w:szCs w:val="22"/>
        </w:rPr>
        <w:t>Awlgrip</w:t>
      </w:r>
      <w:proofErr w:type="spellEnd"/>
      <w:r w:rsidRPr="00E861A5">
        <w:rPr>
          <w:rFonts w:eastAsia="Times New Roman"/>
          <w:sz w:val="22"/>
          <w:szCs w:val="22"/>
        </w:rPr>
        <w:t xml:space="preserve"> painted </w:t>
      </w:r>
      <w:proofErr w:type="spellStart"/>
      <w:r w:rsidRPr="00E861A5">
        <w:rPr>
          <w:rFonts w:eastAsia="Times New Roman"/>
          <w:sz w:val="22"/>
          <w:szCs w:val="22"/>
        </w:rPr>
        <w:t>caprails</w:t>
      </w:r>
      <w:proofErr w:type="spellEnd"/>
      <w:r w:rsidRPr="00E861A5">
        <w:rPr>
          <w:rFonts w:eastAsia="Times New Roman"/>
          <w:sz w:val="22"/>
          <w:szCs w:val="22"/>
        </w:rPr>
        <w:t xml:space="preserve"> </w:t>
      </w:r>
    </w:p>
    <w:p w14:paraId="263AD89B" w14:textId="77777777" w:rsidR="008B1269" w:rsidRPr="00E861A5" w:rsidRDefault="008B1269" w:rsidP="00D26ED0">
      <w:pPr>
        <w:pStyle w:val="ListParagraph"/>
        <w:numPr>
          <w:ilvl w:val="0"/>
          <w:numId w:val="26"/>
        </w:numPr>
        <w:rPr>
          <w:rFonts w:eastAsia="Times New Roman"/>
          <w:sz w:val="22"/>
          <w:szCs w:val="22"/>
        </w:rPr>
      </w:pPr>
      <w:r w:rsidRPr="00E861A5">
        <w:rPr>
          <w:rFonts w:eastAsia="Times New Roman"/>
          <w:sz w:val="22"/>
          <w:szCs w:val="22"/>
        </w:rPr>
        <w:t xml:space="preserve">Double opening door to saloon </w:t>
      </w:r>
    </w:p>
    <w:p w14:paraId="12DBEC5C" w14:textId="5AFAAA19" w:rsidR="008B1269" w:rsidRPr="00E861A5" w:rsidRDefault="008B1269" w:rsidP="00D26ED0">
      <w:pPr>
        <w:pStyle w:val="ListParagraph"/>
        <w:numPr>
          <w:ilvl w:val="0"/>
          <w:numId w:val="26"/>
        </w:numPr>
        <w:rPr>
          <w:rFonts w:eastAsia="Times New Roman"/>
          <w:sz w:val="22"/>
          <w:szCs w:val="22"/>
        </w:rPr>
      </w:pPr>
      <w:r w:rsidRPr="00E861A5">
        <w:rPr>
          <w:rFonts w:eastAsia="Times New Roman"/>
          <w:sz w:val="22"/>
          <w:szCs w:val="22"/>
        </w:rPr>
        <w:t>Two teak chairs and a teak table with folding leaves</w:t>
      </w:r>
    </w:p>
    <w:p w14:paraId="1964305C" w14:textId="5CBB101A" w:rsidR="00C7243B" w:rsidRPr="00E861A5" w:rsidRDefault="00CE23BB" w:rsidP="00D26ED0">
      <w:pPr>
        <w:pStyle w:val="ListParagraph"/>
        <w:numPr>
          <w:ilvl w:val="0"/>
          <w:numId w:val="26"/>
        </w:numPr>
        <w:rPr>
          <w:rFonts w:eastAsia="Times New Roman"/>
          <w:sz w:val="22"/>
          <w:szCs w:val="22"/>
        </w:rPr>
      </w:pPr>
      <w:r w:rsidRPr="00E861A5">
        <w:rPr>
          <w:rFonts w:eastAsia="Times New Roman"/>
          <w:sz w:val="22"/>
          <w:szCs w:val="22"/>
        </w:rPr>
        <w:t>Fiberglass c</w:t>
      </w:r>
      <w:r w:rsidR="00C7243B" w:rsidRPr="00E861A5">
        <w:rPr>
          <w:rFonts w:eastAsia="Times New Roman"/>
          <w:sz w:val="22"/>
          <w:szCs w:val="22"/>
        </w:rPr>
        <w:t xml:space="preserve">onsole with </w:t>
      </w:r>
      <w:r w:rsidR="0055266B" w:rsidRPr="00E861A5">
        <w:rPr>
          <w:rFonts w:eastAsia="Times New Roman"/>
          <w:sz w:val="22"/>
          <w:szCs w:val="22"/>
        </w:rPr>
        <w:t>freshwater</w:t>
      </w:r>
      <w:r w:rsidR="00C7243B" w:rsidRPr="00E861A5">
        <w:rPr>
          <w:rFonts w:eastAsia="Times New Roman"/>
          <w:sz w:val="22"/>
          <w:szCs w:val="22"/>
        </w:rPr>
        <w:t xml:space="preserve"> sink and storage</w:t>
      </w:r>
    </w:p>
    <w:p w14:paraId="33A0052D" w14:textId="7D640F2B" w:rsidR="00512CC3" w:rsidRPr="00E861A5" w:rsidRDefault="00CE23BB" w:rsidP="00D26ED0">
      <w:pPr>
        <w:pStyle w:val="ListParagraph"/>
        <w:numPr>
          <w:ilvl w:val="0"/>
          <w:numId w:val="26"/>
        </w:numPr>
        <w:rPr>
          <w:rFonts w:eastAsia="Times New Roman"/>
          <w:sz w:val="22"/>
          <w:szCs w:val="22"/>
        </w:rPr>
      </w:pPr>
      <w:r w:rsidRPr="00E861A5">
        <w:rPr>
          <w:rFonts w:eastAsia="Times New Roman"/>
          <w:sz w:val="22"/>
          <w:szCs w:val="22"/>
        </w:rPr>
        <w:t xml:space="preserve">Shore power electrical connections </w:t>
      </w:r>
      <w:r w:rsidR="008B1269" w:rsidRPr="00E861A5">
        <w:rPr>
          <w:rFonts w:eastAsia="Times New Roman"/>
          <w:sz w:val="22"/>
          <w:szCs w:val="22"/>
        </w:rPr>
        <w:t>with Glendinning retrievers</w:t>
      </w:r>
    </w:p>
    <w:p w14:paraId="59DB5F70" w14:textId="4BBE46D9" w:rsidR="008B1269" w:rsidRPr="00E861A5" w:rsidRDefault="008B1269" w:rsidP="00D26ED0">
      <w:pPr>
        <w:pStyle w:val="ListParagraph"/>
        <w:numPr>
          <w:ilvl w:val="0"/>
          <w:numId w:val="26"/>
        </w:numPr>
        <w:rPr>
          <w:rFonts w:eastAsia="Times New Roman"/>
          <w:color w:val="000000" w:themeColor="text1"/>
          <w:sz w:val="22"/>
          <w:szCs w:val="22"/>
        </w:rPr>
      </w:pPr>
      <w:proofErr w:type="spellStart"/>
      <w:r w:rsidRPr="00E861A5">
        <w:rPr>
          <w:rFonts w:eastAsia="Times New Roman"/>
          <w:color w:val="000000" w:themeColor="text1"/>
          <w:sz w:val="22"/>
          <w:szCs w:val="22"/>
        </w:rPr>
        <w:t>Scanvik</w:t>
      </w:r>
      <w:proofErr w:type="spellEnd"/>
      <w:r w:rsidRPr="00E861A5">
        <w:rPr>
          <w:rFonts w:eastAsia="Times New Roman"/>
          <w:color w:val="000000" w:themeColor="text1"/>
          <w:sz w:val="22"/>
          <w:szCs w:val="22"/>
        </w:rPr>
        <w:t xml:space="preserve"> hot and cold </w:t>
      </w:r>
      <w:r w:rsidR="00E861A5" w:rsidRPr="00E861A5">
        <w:rPr>
          <w:rFonts w:eastAsia="Times New Roman"/>
          <w:color w:val="000000" w:themeColor="text1"/>
          <w:sz w:val="22"/>
          <w:szCs w:val="22"/>
        </w:rPr>
        <w:t>freshwater</w:t>
      </w:r>
      <w:r w:rsidRPr="00E861A5">
        <w:rPr>
          <w:rFonts w:eastAsia="Times New Roman"/>
          <w:color w:val="000000" w:themeColor="text1"/>
          <w:sz w:val="22"/>
          <w:szCs w:val="22"/>
        </w:rPr>
        <w:t xml:space="preserve"> shower. </w:t>
      </w:r>
    </w:p>
    <w:p w14:paraId="54160D78" w14:textId="04270BAE"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Fresh water hose bib</w:t>
      </w:r>
    </w:p>
    <w:p w14:paraId="09C3C36B" w14:textId="462A4DB0" w:rsidR="00CE23BB" w:rsidRPr="00E861A5" w:rsidRDefault="007B0B4D" w:rsidP="00D26ED0">
      <w:pPr>
        <w:pStyle w:val="ListParagraph"/>
        <w:numPr>
          <w:ilvl w:val="0"/>
          <w:numId w:val="26"/>
        </w:numPr>
        <w:rPr>
          <w:rFonts w:eastAsia="Times New Roman"/>
          <w:color w:val="000000" w:themeColor="text1"/>
          <w:sz w:val="22"/>
          <w:szCs w:val="22"/>
        </w:rPr>
      </w:pPr>
      <w:r w:rsidRPr="00E861A5">
        <w:rPr>
          <w:color w:val="000000" w:themeColor="text1"/>
          <w:sz w:val="22"/>
          <w:szCs w:val="22"/>
        </w:rPr>
        <w:t>EZ2See</w:t>
      </w:r>
      <w:r w:rsidR="00CE23BB" w:rsidRPr="00E861A5">
        <w:rPr>
          <w:color w:val="000000" w:themeColor="text1"/>
          <w:sz w:val="22"/>
          <w:szCs w:val="22"/>
          <w:vertAlign w:val="superscript"/>
        </w:rPr>
        <w:t xml:space="preserve"> </w:t>
      </w:r>
      <w:r w:rsidRPr="00E861A5">
        <w:rPr>
          <w:color w:val="000000" w:themeColor="text1"/>
          <w:sz w:val="22"/>
          <w:szCs w:val="22"/>
        </w:rPr>
        <w:t>clear "glass"</w:t>
      </w:r>
      <w:r w:rsidR="00CF0008" w:rsidRPr="00E861A5">
        <w:rPr>
          <w:rFonts w:eastAsia="Times New Roman"/>
          <w:color w:val="000000" w:themeColor="text1"/>
          <w:sz w:val="22"/>
          <w:szCs w:val="22"/>
        </w:rPr>
        <w:t xml:space="preserve"> plastic window</w:t>
      </w:r>
      <w:r w:rsidR="00CE23BB" w:rsidRPr="00E861A5">
        <w:rPr>
          <w:rFonts w:eastAsia="Times New Roman"/>
          <w:color w:val="000000" w:themeColor="text1"/>
          <w:sz w:val="22"/>
          <w:szCs w:val="22"/>
        </w:rPr>
        <w:t xml:space="preserve"> enclosures</w:t>
      </w:r>
    </w:p>
    <w:p w14:paraId="0DFFCE48" w14:textId="1EFF4A9E" w:rsidR="00CE23BB" w:rsidRPr="00E861A5" w:rsidRDefault="00CE23BB" w:rsidP="00D26ED0">
      <w:pPr>
        <w:pStyle w:val="ListParagraph"/>
        <w:numPr>
          <w:ilvl w:val="0"/>
          <w:numId w:val="26"/>
        </w:numPr>
        <w:rPr>
          <w:rFonts w:eastAsia="Times New Roman"/>
          <w:color w:val="000000" w:themeColor="text1"/>
          <w:sz w:val="22"/>
          <w:szCs w:val="22"/>
        </w:rPr>
      </w:pPr>
      <w:proofErr w:type="spellStart"/>
      <w:r w:rsidRPr="00E861A5">
        <w:rPr>
          <w:rFonts w:eastAsia="Times New Roman"/>
          <w:color w:val="000000" w:themeColor="text1"/>
          <w:sz w:val="22"/>
          <w:szCs w:val="22"/>
        </w:rPr>
        <w:t>Textiline</w:t>
      </w:r>
      <w:proofErr w:type="spellEnd"/>
      <w:r w:rsidR="00512CC3" w:rsidRPr="00E861A5">
        <w:rPr>
          <w:rFonts w:eastAsia="Times New Roman"/>
          <w:color w:val="000000" w:themeColor="text1"/>
          <w:sz w:val="22"/>
          <w:szCs w:val="22"/>
        </w:rPr>
        <w:t xml:space="preserve"> r</w:t>
      </w:r>
      <w:r w:rsidR="00CF0008" w:rsidRPr="00E861A5">
        <w:rPr>
          <w:rFonts w:eastAsia="Times New Roman"/>
          <w:color w:val="000000" w:themeColor="text1"/>
          <w:sz w:val="22"/>
          <w:szCs w:val="22"/>
        </w:rPr>
        <w:t xml:space="preserve">oll-down </w:t>
      </w:r>
      <w:r w:rsidR="00D46D02" w:rsidRPr="00E861A5">
        <w:rPr>
          <w:rFonts w:eastAsia="Times New Roman"/>
          <w:color w:val="000000" w:themeColor="text1"/>
          <w:sz w:val="22"/>
          <w:szCs w:val="22"/>
        </w:rPr>
        <w:t>sunshades</w:t>
      </w:r>
    </w:p>
    <w:p w14:paraId="2C4F39BD" w14:textId="0C6205E6" w:rsidR="00CE23BB"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lastRenderedPageBreak/>
        <w:t>F</w:t>
      </w:r>
      <w:r w:rsidR="005C210F" w:rsidRPr="00E861A5">
        <w:rPr>
          <w:rFonts w:eastAsia="Times New Roman"/>
          <w:color w:val="000000" w:themeColor="text1"/>
          <w:sz w:val="22"/>
          <w:szCs w:val="22"/>
        </w:rPr>
        <w:t xml:space="preserve">ull set of </w:t>
      </w:r>
      <w:r w:rsidR="00CF0008" w:rsidRPr="00E861A5">
        <w:rPr>
          <w:rFonts w:eastAsia="Times New Roman"/>
          <w:color w:val="000000" w:themeColor="text1"/>
          <w:sz w:val="22"/>
          <w:szCs w:val="22"/>
        </w:rPr>
        <w:t>cockpit screens</w:t>
      </w:r>
    </w:p>
    <w:p w14:paraId="4E870193" w14:textId="343B71E2"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Hawsepipes and cleats</w:t>
      </w:r>
    </w:p>
    <w:p w14:paraId="1E94616A" w14:textId="2A7CEE5E"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Freeing ports</w:t>
      </w:r>
    </w:p>
    <w:p w14:paraId="3E2C7DF9" w14:textId="00344FE4"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Fishing rod holders</w:t>
      </w:r>
    </w:p>
    <w:p w14:paraId="6B1CF5A9" w14:textId="4403510C"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Stereo speakers</w:t>
      </w:r>
    </w:p>
    <w:p w14:paraId="7F7DF359" w14:textId="4A788205"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Ships bell</w:t>
      </w:r>
    </w:p>
    <w:p w14:paraId="27D17683" w14:textId="12C028ED"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Fire extinguisher</w:t>
      </w:r>
    </w:p>
    <w:p w14:paraId="0985670C" w14:textId="1EA40736" w:rsidR="00CE23BB" w:rsidRPr="00E861A5" w:rsidRDefault="00A4240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 xml:space="preserve">Flooring in the cockpit is natural teak wood </w:t>
      </w:r>
      <w:r w:rsidR="00CE23BB" w:rsidRPr="00E861A5">
        <w:rPr>
          <w:rFonts w:eastAsia="Times New Roman"/>
          <w:color w:val="000000" w:themeColor="text1"/>
          <w:sz w:val="22"/>
          <w:szCs w:val="22"/>
        </w:rPr>
        <w:t>flooring on cockpit and starboard side deck</w:t>
      </w:r>
    </w:p>
    <w:p w14:paraId="60C99832" w14:textId="093AAA67"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Standpipe for crane support above</w:t>
      </w:r>
    </w:p>
    <w:p w14:paraId="0666B278" w14:textId="350C34EB"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Boat hooks with storage</w:t>
      </w:r>
    </w:p>
    <w:p w14:paraId="1155264B" w14:textId="48D6CE73" w:rsidR="008B1269"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W</w:t>
      </w:r>
      <w:r w:rsidR="00CE23BB" w:rsidRPr="00E861A5">
        <w:rPr>
          <w:rFonts w:eastAsia="Times New Roman"/>
          <w:color w:val="000000" w:themeColor="text1"/>
          <w:sz w:val="22"/>
          <w:szCs w:val="22"/>
        </w:rPr>
        <w:t>ind</w:t>
      </w:r>
      <w:r w:rsidR="00D971D7"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block side </w:t>
      </w:r>
      <w:r w:rsidR="00D971D7" w:rsidRPr="00E861A5">
        <w:rPr>
          <w:rFonts w:eastAsia="Times New Roman"/>
          <w:color w:val="000000" w:themeColor="text1"/>
          <w:sz w:val="22"/>
          <w:szCs w:val="22"/>
        </w:rPr>
        <w:t xml:space="preserve">door </w:t>
      </w:r>
      <w:r w:rsidR="00CE23BB" w:rsidRPr="00E861A5">
        <w:rPr>
          <w:rFonts w:eastAsia="Times New Roman"/>
          <w:color w:val="000000" w:themeColor="text1"/>
          <w:sz w:val="22"/>
          <w:szCs w:val="22"/>
        </w:rPr>
        <w:t>for starboard side deck</w:t>
      </w:r>
    </w:p>
    <w:p w14:paraId="2FFF4E05" w14:textId="65C96474" w:rsidR="00E70FBA" w:rsidRPr="00E861A5" w:rsidRDefault="008B1269" w:rsidP="00D26ED0">
      <w:pPr>
        <w:pStyle w:val="ListParagraph"/>
        <w:numPr>
          <w:ilvl w:val="0"/>
          <w:numId w:val="26"/>
        </w:numPr>
        <w:rPr>
          <w:rFonts w:eastAsia="Times New Roman"/>
          <w:color w:val="000000" w:themeColor="text1"/>
          <w:sz w:val="22"/>
          <w:szCs w:val="22"/>
        </w:rPr>
      </w:pPr>
      <w:r w:rsidRPr="00E861A5">
        <w:rPr>
          <w:rFonts w:eastAsia="Times New Roman"/>
          <w:color w:val="000000" w:themeColor="text1"/>
          <w:sz w:val="22"/>
          <w:szCs w:val="22"/>
        </w:rPr>
        <w:t>Large, hinged access hatch to lazarette below</w:t>
      </w:r>
    </w:p>
    <w:p w14:paraId="7F880DC9" w14:textId="77777777" w:rsidR="00131B7E" w:rsidRPr="00E861A5" w:rsidRDefault="00131B7E" w:rsidP="00131B7E">
      <w:pPr>
        <w:rPr>
          <w:rFonts w:eastAsia="Times New Roman"/>
          <w:b/>
          <w:color w:val="EE0000"/>
          <w:sz w:val="22"/>
          <w:szCs w:val="22"/>
        </w:rPr>
      </w:pPr>
    </w:p>
    <w:p w14:paraId="2746DB40" w14:textId="637E59F4" w:rsidR="00935F54" w:rsidRPr="00E861A5" w:rsidRDefault="002F2023" w:rsidP="00131B7E">
      <w:pPr>
        <w:rPr>
          <w:rFonts w:eastAsia="Times New Roman"/>
          <w:b/>
          <w:color w:val="000000" w:themeColor="text1"/>
          <w:sz w:val="22"/>
          <w:szCs w:val="22"/>
        </w:rPr>
      </w:pPr>
      <w:r w:rsidRPr="00E861A5">
        <w:rPr>
          <w:rFonts w:eastAsia="Times New Roman"/>
          <w:b/>
          <w:color w:val="000000" w:themeColor="text1"/>
          <w:sz w:val="22"/>
          <w:szCs w:val="22"/>
        </w:rPr>
        <w:t xml:space="preserve">LAZARETTE </w:t>
      </w:r>
    </w:p>
    <w:p w14:paraId="3D090893" w14:textId="14416A18" w:rsidR="00765BDC" w:rsidRPr="00E861A5" w:rsidRDefault="00935F54" w:rsidP="00131B7E">
      <w:pPr>
        <w:rPr>
          <w:rFonts w:eastAsia="Times New Roman"/>
          <w:color w:val="000000" w:themeColor="text1"/>
          <w:sz w:val="22"/>
          <w:szCs w:val="22"/>
        </w:rPr>
      </w:pPr>
      <w:r w:rsidRPr="00E861A5">
        <w:rPr>
          <w:rFonts w:eastAsia="Times New Roman"/>
          <w:color w:val="000000" w:themeColor="text1"/>
          <w:sz w:val="22"/>
          <w:szCs w:val="22"/>
        </w:rPr>
        <w:t xml:space="preserve">The lazarette is a </w:t>
      </w:r>
      <w:r w:rsidR="008B1269" w:rsidRPr="00E861A5">
        <w:rPr>
          <w:rFonts w:eastAsia="Times New Roman"/>
          <w:color w:val="000000" w:themeColor="text1"/>
          <w:sz w:val="22"/>
          <w:szCs w:val="22"/>
        </w:rPr>
        <w:t>large below</w:t>
      </w:r>
      <w:r w:rsidR="00765BDC" w:rsidRPr="00E861A5">
        <w:rPr>
          <w:rFonts w:eastAsia="Times New Roman"/>
          <w:color w:val="000000" w:themeColor="text1"/>
          <w:sz w:val="22"/>
          <w:szCs w:val="22"/>
        </w:rPr>
        <w:t>-</w:t>
      </w:r>
      <w:r w:rsidR="008B1269" w:rsidRPr="00E861A5">
        <w:rPr>
          <w:rFonts w:eastAsia="Times New Roman"/>
          <w:color w:val="000000" w:themeColor="text1"/>
          <w:sz w:val="22"/>
          <w:szCs w:val="22"/>
        </w:rPr>
        <w:t>deck</w:t>
      </w:r>
      <w:r w:rsidR="00765BDC" w:rsidRPr="00E861A5">
        <w:rPr>
          <w:rFonts w:eastAsia="Times New Roman"/>
          <w:color w:val="000000" w:themeColor="text1"/>
          <w:sz w:val="22"/>
          <w:szCs w:val="22"/>
        </w:rPr>
        <w:t>s</w:t>
      </w:r>
      <w:r w:rsidR="008B1269" w:rsidRPr="00E861A5">
        <w:rPr>
          <w:rFonts w:eastAsia="Times New Roman"/>
          <w:color w:val="000000" w:themeColor="text1"/>
          <w:sz w:val="22"/>
          <w:szCs w:val="22"/>
        </w:rPr>
        <w:t xml:space="preserve"> area providing access to</w:t>
      </w:r>
      <w:r w:rsidR="001553CA" w:rsidRPr="00E861A5">
        <w:rPr>
          <w:rFonts w:eastAsia="Times New Roman"/>
          <w:color w:val="000000" w:themeColor="text1"/>
          <w:sz w:val="22"/>
          <w:szCs w:val="22"/>
        </w:rPr>
        <w:t xml:space="preserve"> </w:t>
      </w:r>
      <w:r w:rsidR="008B1269" w:rsidRPr="00E861A5">
        <w:rPr>
          <w:rFonts w:eastAsia="Times New Roman"/>
          <w:color w:val="000000" w:themeColor="text1"/>
          <w:sz w:val="22"/>
          <w:szCs w:val="22"/>
        </w:rPr>
        <w:t xml:space="preserve">the </w:t>
      </w:r>
      <w:r w:rsidR="001553CA" w:rsidRPr="00E861A5">
        <w:rPr>
          <w:rFonts w:eastAsia="Times New Roman"/>
          <w:color w:val="000000" w:themeColor="text1"/>
          <w:sz w:val="22"/>
          <w:szCs w:val="22"/>
        </w:rPr>
        <w:t>steering</w:t>
      </w:r>
      <w:r w:rsidR="008B1269" w:rsidRPr="00E861A5">
        <w:rPr>
          <w:rFonts w:eastAsia="Times New Roman"/>
          <w:color w:val="000000" w:themeColor="text1"/>
          <w:sz w:val="22"/>
          <w:szCs w:val="22"/>
        </w:rPr>
        <w:t xml:space="preserve"> system</w:t>
      </w:r>
      <w:r w:rsidR="00D26ED0" w:rsidRPr="00E861A5">
        <w:rPr>
          <w:rFonts w:eastAsia="Times New Roman"/>
          <w:color w:val="000000" w:themeColor="text1"/>
          <w:sz w:val="22"/>
          <w:szCs w:val="22"/>
        </w:rPr>
        <w:t xml:space="preserve"> and</w:t>
      </w:r>
      <w:r w:rsidR="00765BDC" w:rsidRPr="00E861A5">
        <w:rPr>
          <w:rFonts w:eastAsia="Times New Roman"/>
          <w:color w:val="000000" w:themeColor="text1"/>
          <w:sz w:val="22"/>
          <w:szCs w:val="22"/>
        </w:rPr>
        <w:t xml:space="preserve"> shore power connections</w:t>
      </w:r>
      <w:r w:rsidR="00D26ED0" w:rsidRPr="00E861A5">
        <w:rPr>
          <w:rFonts w:eastAsia="Times New Roman"/>
          <w:color w:val="000000" w:themeColor="text1"/>
          <w:sz w:val="22"/>
          <w:szCs w:val="22"/>
        </w:rPr>
        <w:t>.</w:t>
      </w:r>
    </w:p>
    <w:p w14:paraId="22C2B3E8" w14:textId="7560A233" w:rsidR="00765BDC" w:rsidRPr="00E861A5" w:rsidRDefault="00765BDC" w:rsidP="00131B7E">
      <w:pPr>
        <w:rPr>
          <w:rFonts w:eastAsia="Times New Roman"/>
          <w:color w:val="000000" w:themeColor="text1"/>
          <w:sz w:val="22"/>
          <w:szCs w:val="22"/>
        </w:rPr>
      </w:pPr>
      <w:r w:rsidRPr="00E861A5">
        <w:rPr>
          <w:rFonts w:eastAsia="Times New Roman"/>
          <w:color w:val="000000" w:themeColor="text1"/>
          <w:sz w:val="22"/>
          <w:szCs w:val="22"/>
        </w:rPr>
        <w:t xml:space="preserve">Primary entry is through the cockpit hatch which, when open, is supported with gas spring struts.  A short </w:t>
      </w:r>
      <w:r w:rsidR="00D26ED0" w:rsidRPr="00E861A5">
        <w:rPr>
          <w:rFonts w:eastAsia="Times New Roman"/>
          <w:color w:val="000000" w:themeColor="text1"/>
          <w:sz w:val="22"/>
          <w:szCs w:val="22"/>
        </w:rPr>
        <w:t>stainless-steel</w:t>
      </w:r>
      <w:r w:rsidRPr="00E861A5">
        <w:rPr>
          <w:rFonts w:eastAsia="Times New Roman"/>
          <w:color w:val="000000" w:themeColor="text1"/>
          <w:sz w:val="22"/>
          <w:szCs w:val="22"/>
        </w:rPr>
        <w:t xml:space="preserve"> ladder with teak steps makes it easy to climb down.  You can also enter the lazarette from the engine room through a hinged metal door. The cockpit hatch has a locking slide bolt to prevent access when you are away from the vessel. Additional shelves have been installed to help organize mechanical spares, supplies and extra gear.</w:t>
      </w:r>
    </w:p>
    <w:p w14:paraId="2DDF994B" w14:textId="5139293D" w:rsidR="00765BDC" w:rsidRPr="00E861A5" w:rsidRDefault="00765BDC" w:rsidP="00D26ED0">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Hydraulic steering</w:t>
      </w:r>
    </w:p>
    <w:p w14:paraId="2993E755" w14:textId="77777777" w:rsidR="00D26ED0" w:rsidRPr="00E861A5" w:rsidRDefault="00D26ED0" w:rsidP="00D26ED0">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(2) Glendinning shore power cable retractors with storage tubs</w:t>
      </w:r>
    </w:p>
    <w:p w14:paraId="28BFF8BE" w14:textId="59B23336" w:rsidR="008B1269" w:rsidRPr="00E861A5" w:rsidRDefault="00D26ED0" w:rsidP="00D26ED0">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Oil storage containers</w:t>
      </w:r>
    </w:p>
    <w:p w14:paraId="16B4F651" w14:textId="700F0C84" w:rsidR="00D26ED0" w:rsidRPr="00E861A5" w:rsidRDefault="00D26ED0" w:rsidP="00D26ED0">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Spare parts bins</w:t>
      </w:r>
    </w:p>
    <w:p w14:paraId="15A9F26C" w14:textId="77777777" w:rsidR="00E861A5" w:rsidRPr="00E861A5" w:rsidRDefault="00E861A5" w:rsidP="00E861A5">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 xml:space="preserve">Deadbolt to </w:t>
      </w:r>
      <w:r>
        <w:rPr>
          <w:rFonts w:eastAsia="Times New Roman"/>
          <w:color w:val="000000" w:themeColor="text1"/>
          <w:sz w:val="22"/>
          <w:szCs w:val="22"/>
        </w:rPr>
        <w:t>lock hatch to</w:t>
      </w:r>
      <w:r w:rsidRPr="00E861A5">
        <w:rPr>
          <w:rFonts w:eastAsia="Times New Roman"/>
          <w:color w:val="000000" w:themeColor="text1"/>
          <w:sz w:val="22"/>
          <w:szCs w:val="22"/>
        </w:rPr>
        <w:t xml:space="preserve"> secure vessel when away</w:t>
      </w:r>
    </w:p>
    <w:p w14:paraId="6A66FAEF" w14:textId="13404A05" w:rsidR="00D26ED0" w:rsidRPr="00E861A5" w:rsidRDefault="00D26ED0" w:rsidP="00D26ED0">
      <w:pPr>
        <w:pStyle w:val="ListParagraph"/>
        <w:numPr>
          <w:ilvl w:val="0"/>
          <w:numId w:val="25"/>
        </w:numPr>
        <w:rPr>
          <w:rFonts w:eastAsia="Times New Roman"/>
          <w:color w:val="000000" w:themeColor="text1"/>
          <w:sz w:val="22"/>
          <w:szCs w:val="22"/>
        </w:rPr>
      </w:pPr>
      <w:r w:rsidRPr="00E861A5">
        <w:rPr>
          <w:rFonts w:eastAsia="Times New Roman"/>
          <w:color w:val="000000" w:themeColor="text1"/>
          <w:sz w:val="22"/>
          <w:szCs w:val="22"/>
        </w:rPr>
        <w:t xml:space="preserve">Painted aluminum door with dogs to connect lazarette and engine room </w:t>
      </w:r>
    </w:p>
    <w:p w14:paraId="510F3262" w14:textId="77777777" w:rsidR="00131B7E" w:rsidRPr="00E861A5" w:rsidRDefault="00131B7E" w:rsidP="00131B7E">
      <w:pPr>
        <w:rPr>
          <w:rFonts w:eastAsia="Times New Roman"/>
          <w:color w:val="EE0000"/>
          <w:sz w:val="22"/>
          <w:szCs w:val="22"/>
        </w:rPr>
      </w:pPr>
    </w:p>
    <w:p w14:paraId="4F0CB011" w14:textId="0B396187" w:rsidR="00131B7E" w:rsidRPr="00E861A5" w:rsidRDefault="00D45518" w:rsidP="00131B7E">
      <w:pPr>
        <w:rPr>
          <w:rFonts w:eastAsia="Times New Roman"/>
          <w:b/>
          <w:color w:val="000000" w:themeColor="text1"/>
          <w:sz w:val="22"/>
          <w:szCs w:val="22"/>
        </w:rPr>
      </w:pPr>
      <w:r w:rsidRPr="00E861A5">
        <w:rPr>
          <w:rFonts w:eastAsia="Times New Roman"/>
          <w:b/>
          <w:color w:val="000000" w:themeColor="text1"/>
          <w:sz w:val="22"/>
          <w:szCs w:val="22"/>
        </w:rPr>
        <w:t>SALOON</w:t>
      </w:r>
      <w:r w:rsidR="00297B7E" w:rsidRPr="00E861A5">
        <w:rPr>
          <w:rFonts w:eastAsia="Times New Roman"/>
          <w:b/>
          <w:color w:val="000000" w:themeColor="text1"/>
          <w:sz w:val="22"/>
          <w:szCs w:val="22"/>
        </w:rPr>
        <w:t xml:space="preserve"> </w:t>
      </w:r>
    </w:p>
    <w:p w14:paraId="6B55EBAE" w14:textId="593AFAB7" w:rsidR="00F1739D" w:rsidRPr="00E861A5" w:rsidRDefault="00F014C0" w:rsidP="00131B7E">
      <w:pPr>
        <w:rPr>
          <w:color w:val="000000" w:themeColor="text1"/>
          <w:sz w:val="22"/>
          <w:szCs w:val="22"/>
        </w:rPr>
      </w:pPr>
      <w:r w:rsidRPr="00E861A5">
        <w:rPr>
          <w:color w:val="000000" w:themeColor="text1"/>
          <w:sz w:val="22"/>
          <w:szCs w:val="22"/>
        </w:rPr>
        <w:t>The saloon e</w:t>
      </w:r>
      <w:r w:rsidR="00DA6900" w:rsidRPr="00E861A5">
        <w:rPr>
          <w:color w:val="000000" w:themeColor="text1"/>
          <w:sz w:val="22"/>
          <w:szCs w:val="22"/>
        </w:rPr>
        <w:t xml:space="preserve">ntry into </w:t>
      </w:r>
      <w:r w:rsidR="00D45518" w:rsidRPr="00E861A5">
        <w:rPr>
          <w:color w:val="000000" w:themeColor="text1"/>
          <w:sz w:val="22"/>
          <w:szCs w:val="22"/>
        </w:rPr>
        <w:t>saloon</w:t>
      </w:r>
      <w:r w:rsidR="00DA6900" w:rsidRPr="00E861A5">
        <w:rPr>
          <w:color w:val="000000" w:themeColor="text1"/>
          <w:sz w:val="22"/>
          <w:szCs w:val="22"/>
        </w:rPr>
        <w:t xml:space="preserve"> is through the </w:t>
      </w:r>
      <w:r w:rsidR="005404E4" w:rsidRPr="00E861A5">
        <w:rPr>
          <w:color w:val="000000" w:themeColor="text1"/>
          <w:sz w:val="22"/>
          <w:szCs w:val="22"/>
        </w:rPr>
        <w:t>double</w:t>
      </w:r>
      <w:r w:rsidR="00402B34" w:rsidRPr="00E861A5">
        <w:rPr>
          <w:color w:val="000000" w:themeColor="text1"/>
          <w:sz w:val="22"/>
          <w:szCs w:val="22"/>
        </w:rPr>
        <w:t xml:space="preserve"> aluminum</w:t>
      </w:r>
      <w:r w:rsidR="00DA6900" w:rsidRPr="00E861A5">
        <w:rPr>
          <w:color w:val="000000" w:themeColor="text1"/>
          <w:sz w:val="22"/>
          <w:szCs w:val="22"/>
        </w:rPr>
        <w:t xml:space="preserve"> doors</w:t>
      </w:r>
      <w:r w:rsidRPr="00E861A5">
        <w:rPr>
          <w:color w:val="000000" w:themeColor="text1"/>
          <w:sz w:val="22"/>
          <w:szCs w:val="22"/>
        </w:rPr>
        <w:t>.</w:t>
      </w:r>
      <w:r w:rsidR="00DA6900" w:rsidRPr="00E861A5">
        <w:rPr>
          <w:color w:val="000000" w:themeColor="text1"/>
          <w:sz w:val="22"/>
          <w:szCs w:val="22"/>
        </w:rPr>
        <w:t xml:space="preserve"> </w:t>
      </w:r>
      <w:r w:rsidRPr="00E861A5">
        <w:rPr>
          <w:color w:val="000000" w:themeColor="text1"/>
          <w:sz w:val="22"/>
          <w:szCs w:val="22"/>
        </w:rPr>
        <w:t xml:space="preserve">The widebody layout makes for a roomier entry. To port, there is a cabinet aft and cabinets outboard below the windows, leading to the banquet cabinetry across from the galley. The port side is “open” and awaits your choice of furniture – a sofa, or chairs?  The starboard side features an </w:t>
      </w:r>
      <w:r w:rsidR="00DA6900" w:rsidRPr="00E861A5">
        <w:rPr>
          <w:color w:val="000000" w:themeColor="text1"/>
          <w:sz w:val="22"/>
          <w:szCs w:val="22"/>
        </w:rPr>
        <w:t>L-</w:t>
      </w:r>
      <w:r w:rsidRPr="00E861A5">
        <w:rPr>
          <w:color w:val="000000" w:themeColor="text1"/>
          <w:sz w:val="22"/>
          <w:szCs w:val="22"/>
        </w:rPr>
        <w:t xml:space="preserve">shaped </w:t>
      </w:r>
      <w:r w:rsidR="00DA6900" w:rsidRPr="00E861A5">
        <w:rPr>
          <w:color w:val="000000" w:themeColor="text1"/>
          <w:sz w:val="22"/>
          <w:szCs w:val="22"/>
        </w:rPr>
        <w:t>settee</w:t>
      </w:r>
      <w:r w:rsidR="005404E4" w:rsidRPr="00E861A5">
        <w:rPr>
          <w:color w:val="000000" w:themeColor="text1"/>
          <w:sz w:val="22"/>
          <w:szCs w:val="22"/>
        </w:rPr>
        <w:t xml:space="preserve"> covered in Ultra-leather</w:t>
      </w:r>
      <w:r w:rsidRPr="00E861A5">
        <w:rPr>
          <w:color w:val="000000" w:themeColor="text1"/>
          <w:sz w:val="22"/>
          <w:szCs w:val="22"/>
        </w:rPr>
        <w:t xml:space="preserve"> that fits around the large hi-lo dining table. There are large windows outboard and aft, some are opening to allow for air flow.  </w:t>
      </w:r>
      <w:r w:rsidR="00E15071" w:rsidRPr="00E861A5">
        <w:rPr>
          <w:color w:val="000000" w:themeColor="text1"/>
          <w:sz w:val="22"/>
          <w:szCs w:val="22"/>
        </w:rPr>
        <w:t xml:space="preserve">Built in cabinetry aft along the port side below the windows and forward across from the galley provides excellent storage. </w:t>
      </w:r>
      <w:r w:rsidRPr="00E861A5">
        <w:rPr>
          <w:color w:val="000000" w:themeColor="text1"/>
          <w:sz w:val="22"/>
          <w:szCs w:val="22"/>
        </w:rPr>
        <w:t xml:space="preserve">There is a flat screen television mounted above the starboard sofa. The saloon merges forward into the galley on the starboard side. </w:t>
      </w:r>
    </w:p>
    <w:p w14:paraId="71200F34" w14:textId="2172F349" w:rsidR="00F014C0"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C</w:t>
      </w:r>
      <w:r w:rsidR="00F1739D" w:rsidRPr="00E861A5">
        <w:rPr>
          <w:color w:val="000000" w:themeColor="text1"/>
          <w:sz w:val="22"/>
          <w:szCs w:val="22"/>
        </w:rPr>
        <w:t xml:space="preserve">herry wood </w:t>
      </w:r>
      <w:r w:rsidR="00F014C0" w:rsidRPr="00E861A5">
        <w:rPr>
          <w:color w:val="000000" w:themeColor="text1"/>
          <w:sz w:val="22"/>
          <w:szCs w:val="22"/>
        </w:rPr>
        <w:t>interior</w:t>
      </w:r>
    </w:p>
    <w:p w14:paraId="688F4369" w14:textId="1ED6F936"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Most lockers have louvered doors</w:t>
      </w:r>
    </w:p>
    <w:p w14:paraId="0E65968D" w14:textId="014F159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Air conditioning climate control throughout interior</w:t>
      </w:r>
    </w:p>
    <w:p w14:paraId="13F9C986" w14:textId="7777777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Parquet wood soles covered with decorative carpet</w:t>
      </w:r>
    </w:p>
    <w:p w14:paraId="2FC80266" w14:textId="7777777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Removable hatches in sole below carpeting for engine room service</w:t>
      </w:r>
    </w:p>
    <w:p w14:paraId="4964F7FD" w14:textId="5B85831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Double opening entry door aft with window panels and roller screen</w:t>
      </w:r>
    </w:p>
    <w:p w14:paraId="2BAE6343" w14:textId="7777777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Opening windows outboard to port and starboard</w:t>
      </w:r>
    </w:p>
    <w:p w14:paraId="5A839A38" w14:textId="7777777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Windows have decorative valances, screens, blinds, and side window treatments</w:t>
      </w:r>
    </w:p>
    <w:p w14:paraId="514AD493" w14:textId="63872AE1" w:rsidR="003631B7" w:rsidRPr="00E861A5" w:rsidRDefault="00E15071" w:rsidP="003631B7">
      <w:pPr>
        <w:pStyle w:val="ListParagraph"/>
        <w:numPr>
          <w:ilvl w:val="0"/>
          <w:numId w:val="27"/>
        </w:numPr>
        <w:rPr>
          <w:color w:val="000000" w:themeColor="text1"/>
          <w:sz w:val="22"/>
          <w:szCs w:val="22"/>
        </w:rPr>
      </w:pPr>
      <w:r w:rsidRPr="00E861A5">
        <w:rPr>
          <w:color w:val="000000" w:themeColor="text1"/>
          <w:sz w:val="22"/>
          <w:szCs w:val="22"/>
        </w:rPr>
        <w:t xml:space="preserve">Large settee upholstered seating area to starboard </w:t>
      </w:r>
      <w:r w:rsidR="003631B7" w:rsidRPr="00E861A5">
        <w:rPr>
          <w:rFonts w:eastAsia="Times New Roman"/>
          <w:color w:val="000000" w:themeColor="text1"/>
          <w:sz w:val="22"/>
          <w:szCs w:val="22"/>
          <w:u w:val="single"/>
        </w:rPr>
        <w:t xml:space="preserve">                                                                                                                                             </w:t>
      </w:r>
    </w:p>
    <w:p w14:paraId="2D4546D0" w14:textId="5FD04873" w:rsidR="00E15071" w:rsidRPr="00E861A5" w:rsidRDefault="003631B7" w:rsidP="003631B7">
      <w:pPr>
        <w:pStyle w:val="ListParagraph"/>
        <w:numPr>
          <w:ilvl w:val="0"/>
          <w:numId w:val="27"/>
        </w:numPr>
        <w:rPr>
          <w:rFonts w:eastAsia="Times New Roman"/>
          <w:color w:val="000000" w:themeColor="text1"/>
          <w:sz w:val="22"/>
          <w:szCs w:val="22"/>
        </w:rPr>
      </w:pPr>
      <w:r w:rsidRPr="00E861A5">
        <w:rPr>
          <w:rFonts w:eastAsia="Times New Roman"/>
          <w:color w:val="000000" w:themeColor="text1"/>
          <w:sz w:val="22"/>
          <w:szCs w:val="22"/>
        </w:rPr>
        <w:t>40” Visio television in saloon connected to Bose surround sound system</w:t>
      </w:r>
      <w:r w:rsidRPr="00E861A5">
        <w:rPr>
          <w:rFonts w:eastAsia="Times New Roman"/>
          <w:color w:val="000000" w:themeColor="text1"/>
          <w:sz w:val="22"/>
          <w:szCs w:val="22"/>
        </w:rPr>
        <w:br/>
        <w:t xml:space="preserve">Bose stereo and Bose speakers in pilothouse, saloon and cockpit. </w:t>
      </w:r>
    </w:p>
    <w:p w14:paraId="5C22CD3E" w14:textId="726B5C6B"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Hi-lo dining table with folding leaves</w:t>
      </w:r>
    </w:p>
    <w:p w14:paraId="747CBED3" w14:textId="3FBCE0C9"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Banquet area forward to port with counter space, lockers and drawers</w:t>
      </w:r>
    </w:p>
    <w:p w14:paraId="2A2D88C7" w14:textId="77777777"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lastRenderedPageBreak/>
        <w:t>Round opening portlight</w:t>
      </w:r>
    </w:p>
    <w:p w14:paraId="4A1C4E42" w14:textId="1F52D0E6" w:rsidR="00E15071"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Large pantry storage locker – louvered door with shelves</w:t>
      </w:r>
    </w:p>
    <w:p w14:paraId="673E488E" w14:textId="4285C7A0" w:rsidR="00F014C0" w:rsidRPr="00E861A5" w:rsidRDefault="00E15071" w:rsidP="00E15071">
      <w:pPr>
        <w:pStyle w:val="ListParagraph"/>
        <w:numPr>
          <w:ilvl w:val="0"/>
          <w:numId w:val="27"/>
        </w:numPr>
        <w:rPr>
          <w:color w:val="000000" w:themeColor="text1"/>
          <w:sz w:val="22"/>
          <w:szCs w:val="22"/>
        </w:rPr>
      </w:pPr>
      <w:r w:rsidRPr="00E861A5">
        <w:rPr>
          <w:color w:val="000000" w:themeColor="text1"/>
          <w:sz w:val="22"/>
          <w:szCs w:val="22"/>
        </w:rPr>
        <w:t xml:space="preserve">Overhead safety grab rail </w:t>
      </w:r>
    </w:p>
    <w:p w14:paraId="418781A2" w14:textId="5FE8CEE2" w:rsidR="00F014C0" w:rsidRPr="00E861A5" w:rsidRDefault="00F014C0" w:rsidP="00E15071">
      <w:pPr>
        <w:pStyle w:val="ListParagraph"/>
        <w:numPr>
          <w:ilvl w:val="0"/>
          <w:numId w:val="27"/>
        </w:numPr>
        <w:rPr>
          <w:color w:val="000000" w:themeColor="text1"/>
          <w:sz w:val="22"/>
          <w:szCs w:val="22"/>
        </w:rPr>
      </w:pPr>
      <w:r w:rsidRPr="00E861A5">
        <w:rPr>
          <w:color w:val="000000" w:themeColor="text1"/>
          <w:sz w:val="22"/>
          <w:szCs w:val="22"/>
        </w:rPr>
        <w:t>C</w:t>
      </w:r>
      <w:r w:rsidR="00B41D86" w:rsidRPr="00E861A5">
        <w:rPr>
          <w:color w:val="000000" w:themeColor="text1"/>
          <w:sz w:val="22"/>
          <w:szCs w:val="22"/>
        </w:rPr>
        <w:t>oncealed double sliding cabinet in galley wall with lower double cabinets</w:t>
      </w:r>
    </w:p>
    <w:p w14:paraId="52AC193A" w14:textId="77777777" w:rsidR="00131B7E" w:rsidRPr="00E861A5" w:rsidRDefault="00131B7E" w:rsidP="00131B7E">
      <w:pPr>
        <w:rPr>
          <w:color w:val="EE0000"/>
          <w:sz w:val="22"/>
          <w:szCs w:val="22"/>
        </w:rPr>
      </w:pPr>
    </w:p>
    <w:p w14:paraId="46DC33BC" w14:textId="1191A821" w:rsidR="00B404F5" w:rsidRPr="00E861A5" w:rsidRDefault="002F2023" w:rsidP="00131B7E">
      <w:pPr>
        <w:rPr>
          <w:rFonts w:eastAsia="Times New Roman"/>
          <w:b/>
          <w:bCs/>
          <w:color w:val="000000" w:themeColor="text1"/>
          <w:sz w:val="22"/>
          <w:szCs w:val="22"/>
        </w:rPr>
      </w:pPr>
      <w:r w:rsidRPr="00E861A5">
        <w:rPr>
          <w:rFonts w:eastAsia="Times New Roman"/>
          <w:b/>
          <w:bCs/>
          <w:color w:val="000000" w:themeColor="text1"/>
          <w:sz w:val="22"/>
          <w:szCs w:val="22"/>
        </w:rPr>
        <w:t>GALLEY</w:t>
      </w:r>
      <w:r w:rsidR="00EF7108" w:rsidRPr="00E861A5">
        <w:rPr>
          <w:rFonts w:eastAsia="Times New Roman"/>
          <w:b/>
          <w:bCs/>
          <w:color w:val="000000" w:themeColor="text1"/>
          <w:sz w:val="22"/>
          <w:szCs w:val="22"/>
        </w:rPr>
        <w:t xml:space="preserve"> </w:t>
      </w:r>
    </w:p>
    <w:p w14:paraId="175B7700" w14:textId="721F7B8D" w:rsidR="00060249" w:rsidRPr="00E861A5" w:rsidRDefault="004803EE" w:rsidP="00060249">
      <w:pPr>
        <w:rPr>
          <w:rFonts w:eastAsia="Times New Roman"/>
          <w:color w:val="000000" w:themeColor="text1"/>
          <w:sz w:val="22"/>
          <w:szCs w:val="22"/>
        </w:rPr>
      </w:pPr>
      <w:r w:rsidRPr="00E861A5">
        <w:rPr>
          <w:rFonts w:eastAsia="Times New Roman"/>
          <w:color w:val="000000" w:themeColor="text1"/>
          <w:sz w:val="22"/>
          <w:szCs w:val="22"/>
        </w:rPr>
        <w:t xml:space="preserve">The galley </w:t>
      </w:r>
      <w:r w:rsidR="00060249" w:rsidRPr="00E861A5">
        <w:rPr>
          <w:rFonts w:eastAsia="Times New Roman"/>
          <w:color w:val="000000" w:themeColor="text1"/>
          <w:sz w:val="22"/>
          <w:szCs w:val="22"/>
        </w:rPr>
        <w:t xml:space="preserve">aboard </w:t>
      </w:r>
      <w:r w:rsidR="00060249" w:rsidRPr="00E861A5">
        <w:rPr>
          <w:rFonts w:eastAsia="Times New Roman"/>
          <w:b/>
          <w:bCs/>
          <w:i/>
          <w:iCs/>
          <w:color w:val="000000" w:themeColor="text1"/>
          <w:sz w:val="22"/>
          <w:szCs w:val="22"/>
        </w:rPr>
        <w:t>Tapestry</w:t>
      </w:r>
      <w:r w:rsidR="00060249" w:rsidRPr="00E861A5">
        <w:rPr>
          <w:rFonts w:eastAsia="Times New Roman"/>
          <w:color w:val="000000" w:themeColor="text1"/>
          <w:sz w:val="22"/>
          <w:szCs w:val="22"/>
        </w:rPr>
        <w:t xml:space="preserve"> </w:t>
      </w:r>
      <w:r w:rsidRPr="00E861A5">
        <w:rPr>
          <w:rFonts w:eastAsia="Times New Roman"/>
          <w:color w:val="000000" w:themeColor="text1"/>
          <w:sz w:val="22"/>
          <w:szCs w:val="22"/>
        </w:rPr>
        <w:t>is</w:t>
      </w:r>
      <w:r w:rsidR="00060249" w:rsidRPr="00E861A5">
        <w:rPr>
          <w:rFonts w:eastAsia="Times New Roman"/>
          <w:color w:val="000000" w:themeColor="text1"/>
          <w:sz w:val="22"/>
          <w:szCs w:val="22"/>
        </w:rPr>
        <w:t xml:space="preserve"> set up to help feed a hungry crew.  There are top-end home appliances as well as large counter surfaces</w:t>
      </w:r>
      <w:r w:rsidRPr="00E861A5">
        <w:rPr>
          <w:rFonts w:eastAsia="Times New Roman"/>
          <w:color w:val="000000" w:themeColor="text1"/>
          <w:sz w:val="22"/>
          <w:szCs w:val="22"/>
        </w:rPr>
        <w:t xml:space="preserve"> </w:t>
      </w:r>
      <w:r w:rsidR="00060249" w:rsidRPr="00E861A5">
        <w:rPr>
          <w:rFonts w:eastAsia="Times New Roman"/>
          <w:color w:val="000000" w:themeColor="text1"/>
          <w:sz w:val="22"/>
          <w:szCs w:val="22"/>
        </w:rPr>
        <w:t xml:space="preserve">for meal preparation. The layout makes it easy for two people to work side by side. There are many lockers and drawers for cooking utensils including pots, pans, dishes, bowls, glasses, etc. </w:t>
      </w:r>
      <w:r w:rsidR="00BE21A5" w:rsidRPr="00E861A5">
        <w:rPr>
          <w:rFonts w:eastAsia="Times New Roman"/>
          <w:color w:val="000000" w:themeColor="text1"/>
          <w:sz w:val="22"/>
          <w:szCs w:val="22"/>
        </w:rPr>
        <w:t xml:space="preserve">To port there is a cabinet with lockers, shelves and drawers </w:t>
      </w:r>
      <w:proofErr w:type="spellStart"/>
      <w:r w:rsidR="00BE21A5" w:rsidRPr="00E861A5">
        <w:rPr>
          <w:rFonts w:eastAsia="Times New Roman"/>
          <w:color w:val="000000" w:themeColor="text1"/>
          <w:sz w:val="22"/>
          <w:szCs w:val="22"/>
        </w:rPr>
        <w:t>know</w:t>
      </w:r>
      <w:proofErr w:type="spellEnd"/>
      <w:r w:rsidR="00BE21A5" w:rsidRPr="00E861A5">
        <w:rPr>
          <w:rFonts w:eastAsia="Times New Roman"/>
          <w:color w:val="000000" w:themeColor="text1"/>
          <w:sz w:val="22"/>
          <w:szCs w:val="22"/>
        </w:rPr>
        <w:t xml:space="preserve"> as the “buffet</w:t>
      </w:r>
      <w:r w:rsidR="00EE2357" w:rsidRPr="00E861A5">
        <w:rPr>
          <w:rFonts w:eastAsia="Times New Roman"/>
          <w:color w:val="000000" w:themeColor="text1"/>
          <w:sz w:val="22"/>
          <w:szCs w:val="22"/>
        </w:rPr>
        <w:t>”</w:t>
      </w:r>
      <w:r w:rsidR="00BE21A5" w:rsidRPr="00E861A5">
        <w:rPr>
          <w:rFonts w:eastAsia="Times New Roman"/>
          <w:color w:val="000000" w:themeColor="text1"/>
          <w:sz w:val="22"/>
          <w:szCs w:val="22"/>
        </w:rPr>
        <w:t xml:space="preserve"> </w:t>
      </w:r>
      <w:r w:rsidR="00EE2357" w:rsidRPr="00E861A5">
        <w:rPr>
          <w:rFonts w:eastAsia="Times New Roman"/>
          <w:color w:val="000000" w:themeColor="text1"/>
          <w:sz w:val="22"/>
          <w:szCs w:val="22"/>
        </w:rPr>
        <w:t>including a built-in</w:t>
      </w:r>
      <w:r w:rsidR="00BE21A5" w:rsidRPr="00E861A5">
        <w:rPr>
          <w:rFonts w:eastAsia="Times New Roman"/>
          <w:color w:val="000000" w:themeColor="text1"/>
          <w:sz w:val="22"/>
          <w:szCs w:val="22"/>
        </w:rPr>
        <w:t xml:space="preserve"> icemaker</w:t>
      </w:r>
      <w:r w:rsidR="00EE2357" w:rsidRPr="00E861A5">
        <w:rPr>
          <w:rFonts w:eastAsia="Times New Roman"/>
          <w:color w:val="000000" w:themeColor="text1"/>
          <w:sz w:val="22"/>
          <w:szCs w:val="22"/>
        </w:rPr>
        <w:t>.</w:t>
      </w:r>
      <w:r w:rsidR="0012311A" w:rsidRPr="00E861A5">
        <w:rPr>
          <w:rFonts w:eastAsia="Times New Roman"/>
          <w:color w:val="000000" w:themeColor="text1"/>
          <w:sz w:val="22"/>
          <w:szCs w:val="22"/>
        </w:rPr>
        <w:t xml:space="preserve">  </w:t>
      </w:r>
      <w:r w:rsidR="00060249" w:rsidRPr="00E861A5">
        <w:rPr>
          <w:rFonts w:eastAsia="Times New Roman"/>
          <w:color w:val="000000" w:themeColor="text1"/>
          <w:sz w:val="22"/>
          <w:szCs w:val="22"/>
        </w:rPr>
        <w:t xml:space="preserve">Food provisions can also be stored in the large pantry locker directly across from the galley. Outboard is a Dutch door that opens to the starboard side deck, protected by a clever magnetic lined bug screen. </w:t>
      </w:r>
    </w:p>
    <w:p w14:paraId="4044341D" w14:textId="6E65A14E" w:rsidR="00060249" w:rsidRPr="00E861A5" w:rsidRDefault="004803EE"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 xml:space="preserve">Corian counters </w:t>
      </w:r>
    </w:p>
    <w:p w14:paraId="0060397E" w14:textId="77777777"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Viking Professional four burner gas range with gas oven,</w:t>
      </w:r>
    </w:p>
    <w:p w14:paraId="068A3EDD" w14:textId="77777777"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GE Profile microwave convection oven</w:t>
      </w:r>
    </w:p>
    <w:p w14:paraId="009A5E96" w14:textId="77777777"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JENN-AIR full-size double door refrigerator freezer</w:t>
      </w:r>
    </w:p>
    <w:p w14:paraId="3D2B481E" w14:textId="5B0FEDDA"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Bosch Silence</w:t>
      </w:r>
      <w:r w:rsidR="00D77D2A"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Plus automatic dish washer </w:t>
      </w:r>
    </w:p>
    <w:p w14:paraId="407A6D3A" w14:textId="77777777"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GE Monogram trash compactor</w:t>
      </w:r>
    </w:p>
    <w:p w14:paraId="13E9DCB4" w14:textId="77777777"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Double basin stainless steel sink</w:t>
      </w:r>
    </w:p>
    <w:p w14:paraId="4A66BB64" w14:textId="77777777" w:rsidR="00EE2357" w:rsidRPr="00E861A5" w:rsidRDefault="00EE2357"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Many under-</w:t>
      </w:r>
      <w:proofErr w:type="gramStart"/>
      <w:r w:rsidRPr="00E861A5">
        <w:rPr>
          <w:rFonts w:eastAsia="Times New Roman"/>
          <w:color w:val="000000" w:themeColor="text1"/>
          <w:sz w:val="22"/>
          <w:szCs w:val="22"/>
        </w:rPr>
        <w:t>counter</w:t>
      </w:r>
      <w:proofErr w:type="gramEnd"/>
      <w:r w:rsidRPr="00E861A5">
        <w:rPr>
          <w:rFonts w:eastAsia="Times New Roman"/>
          <w:color w:val="000000" w:themeColor="text1"/>
          <w:sz w:val="22"/>
          <w:szCs w:val="22"/>
        </w:rPr>
        <w:t xml:space="preserve"> drawers </w:t>
      </w:r>
    </w:p>
    <w:p w14:paraId="61AEAEB4" w14:textId="7709967D"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M</w:t>
      </w:r>
      <w:r w:rsidR="004803EE" w:rsidRPr="00E861A5">
        <w:rPr>
          <w:rFonts w:eastAsia="Times New Roman"/>
          <w:color w:val="000000" w:themeColor="text1"/>
          <w:sz w:val="22"/>
          <w:szCs w:val="22"/>
        </w:rPr>
        <w:t xml:space="preserve">ultiple </w:t>
      </w:r>
      <w:r w:rsidR="00EE2357" w:rsidRPr="00E861A5">
        <w:rPr>
          <w:rFonts w:eastAsia="Times New Roman"/>
          <w:color w:val="000000" w:themeColor="text1"/>
          <w:sz w:val="22"/>
          <w:szCs w:val="22"/>
        </w:rPr>
        <w:t xml:space="preserve">louvered door </w:t>
      </w:r>
      <w:r w:rsidR="004803EE" w:rsidRPr="00E861A5">
        <w:rPr>
          <w:rFonts w:eastAsia="Times New Roman"/>
          <w:color w:val="000000" w:themeColor="text1"/>
          <w:sz w:val="22"/>
          <w:szCs w:val="22"/>
        </w:rPr>
        <w:t>lockers</w:t>
      </w:r>
    </w:p>
    <w:p w14:paraId="3CB082A4" w14:textId="235C08F9" w:rsidR="00EE2357"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O</w:t>
      </w:r>
      <w:r w:rsidR="00EE2357" w:rsidRPr="00E861A5">
        <w:rPr>
          <w:rFonts w:eastAsia="Times New Roman"/>
          <w:color w:val="000000" w:themeColor="text1"/>
          <w:sz w:val="22"/>
          <w:szCs w:val="22"/>
        </w:rPr>
        <w:t>verhead</w:t>
      </w:r>
      <w:r w:rsidRPr="00E861A5">
        <w:rPr>
          <w:rFonts w:eastAsia="Times New Roman"/>
          <w:color w:val="000000" w:themeColor="text1"/>
          <w:sz w:val="22"/>
          <w:szCs w:val="22"/>
        </w:rPr>
        <w:t xml:space="preserve"> storage lockers</w:t>
      </w:r>
    </w:p>
    <w:p w14:paraId="162BBF2C" w14:textId="26D5BC0E" w:rsidR="0012311A" w:rsidRPr="00E861A5" w:rsidRDefault="0012311A"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Drawers and lockers for cookware, appliances and utensils</w:t>
      </w:r>
    </w:p>
    <w:p w14:paraId="34D91E46" w14:textId="7E4CB78E" w:rsidR="004803EE" w:rsidRPr="00E861A5" w:rsidRDefault="00EE2357" w:rsidP="0012311A">
      <w:pPr>
        <w:pStyle w:val="ListParagraph"/>
        <w:numPr>
          <w:ilvl w:val="0"/>
          <w:numId w:val="33"/>
        </w:numPr>
        <w:rPr>
          <w:rFonts w:eastAsia="Times New Roman"/>
          <w:color w:val="000000" w:themeColor="text1"/>
          <w:sz w:val="22"/>
          <w:szCs w:val="22"/>
        </w:rPr>
      </w:pPr>
      <w:r w:rsidRPr="00E861A5">
        <w:rPr>
          <w:rFonts w:eastAsia="Times New Roman"/>
          <w:color w:val="000000" w:themeColor="text1"/>
          <w:sz w:val="22"/>
          <w:szCs w:val="22"/>
        </w:rPr>
        <w:t xml:space="preserve">Dutch door to </w:t>
      </w:r>
      <w:r w:rsidR="00663741" w:rsidRPr="00E861A5">
        <w:rPr>
          <w:rFonts w:eastAsia="Times New Roman"/>
          <w:color w:val="000000" w:themeColor="text1"/>
          <w:sz w:val="22"/>
          <w:szCs w:val="22"/>
        </w:rPr>
        <w:t>allow ventilation and access to the side deck (includes a full magnetic screen).</w:t>
      </w:r>
    </w:p>
    <w:p w14:paraId="3208D59B" w14:textId="77777777" w:rsidR="00A922EE" w:rsidRPr="00E861A5" w:rsidRDefault="00A922EE" w:rsidP="00A922EE">
      <w:pPr>
        <w:rPr>
          <w:color w:val="EE0000"/>
          <w:sz w:val="22"/>
          <w:szCs w:val="22"/>
        </w:rPr>
      </w:pPr>
    </w:p>
    <w:p w14:paraId="156EB600" w14:textId="1CCFBBC6" w:rsidR="0012311A" w:rsidRPr="00E861A5" w:rsidRDefault="002F2023" w:rsidP="00131B7E">
      <w:pPr>
        <w:spacing w:line="259" w:lineRule="auto"/>
        <w:rPr>
          <w:color w:val="000000" w:themeColor="text1"/>
          <w:sz w:val="22"/>
          <w:szCs w:val="22"/>
        </w:rPr>
      </w:pPr>
      <w:r w:rsidRPr="00E861A5">
        <w:rPr>
          <w:color w:val="000000" w:themeColor="text1"/>
          <w:sz w:val="22"/>
          <w:szCs w:val="22"/>
        </w:rPr>
        <w:t xml:space="preserve">Moving forward from the galley you can go up to the pilothouse or down </w:t>
      </w:r>
      <w:r w:rsidR="0012311A" w:rsidRPr="00E861A5">
        <w:rPr>
          <w:color w:val="000000" w:themeColor="text1"/>
          <w:sz w:val="22"/>
          <w:szCs w:val="22"/>
        </w:rPr>
        <w:t xml:space="preserve">to </w:t>
      </w:r>
      <w:r w:rsidR="007B3F5C" w:rsidRPr="00E861A5">
        <w:rPr>
          <w:color w:val="000000" w:themeColor="text1"/>
          <w:sz w:val="22"/>
          <w:szCs w:val="22"/>
        </w:rPr>
        <w:t xml:space="preserve">living quarters comprised of </w:t>
      </w:r>
      <w:r w:rsidR="0012311A" w:rsidRPr="00E861A5">
        <w:rPr>
          <w:color w:val="000000" w:themeColor="text1"/>
          <w:sz w:val="22"/>
          <w:szCs w:val="22"/>
        </w:rPr>
        <w:t xml:space="preserve">an office, </w:t>
      </w:r>
      <w:r w:rsidR="00CC06A0" w:rsidRPr="00E861A5">
        <w:rPr>
          <w:color w:val="000000" w:themeColor="text1"/>
          <w:sz w:val="22"/>
          <w:szCs w:val="22"/>
        </w:rPr>
        <w:t>two</w:t>
      </w:r>
      <w:r w:rsidR="007B3F5C" w:rsidRPr="00E861A5">
        <w:rPr>
          <w:color w:val="000000" w:themeColor="text1"/>
          <w:sz w:val="22"/>
          <w:szCs w:val="22"/>
        </w:rPr>
        <w:t xml:space="preserve"> staterooms</w:t>
      </w:r>
      <w:r w:rsidR="0012311A" w:rsidRPr="00E861A5">
        <w:rPr>
          <w:color w:val="000000" w:themeColor="text1"/>
          <w:sz w:val="22"/>
          <w:szCs w:val="22"/>
        </w:rPr>
        <w:t xml:space="preserve"> and two heads with separate showers.</w:t>
      </w:r>
    </w:p>
    <w:p w14:paraId="0A89EDAA" w14:textId="77777777" w:rsidR="00131B7E" w:rsidRPr="00E861A5" w:rsidRDefault="00131B7E" w:rsidP="00131B7E">
      <w:pPr>
        <w:spacing w:line="259" w:lineRule="auto"/>
        <w:rPr>
          <w:color w:val="EE0000"/>
          <w:sz w:val="22"/>
          <w:szCs w:val="22"/>
        </w:rPr>
      </w:pPr>
    </w:p>
    <w:p w14:paraId="686F3778" w14:textId="3B5F754B" w:rsidR="00E05392" w:rsidRPr="00E861A5" w:rsidRDefault="00BE21A5" w:rsidP="00131B7E">
      <w:pPr>
        <w:rPr>
          <w:rFonts w:eastAsia="Times New Roman"/>
          <w:b/>
          <w:bCs/>
          <w:color w:val="EE0000"/>
          <w:sz w:val="22"/>
          <w:szCs w:val="22"/>
        </w:rPr>
      </w:pPr>
      <w:r w:rsidRPr="00E861A5">
        <w:rPr>
          <w:rFonts w:eastAsia="Times New Roman"/>
          <w:b/>
          <w:bCs/>
          <w:color w:val="000000" w:themeColor="text1"/>
          <w:sz w:val="22"/>
          <w:szCs w:val="22"/>
        </w:rPr>
        <w:t>LOWER LEVEL -</w:t>
      </w:r>
      <w:r w:rsidR="00E05392" w:rsidRPr="00E861A5">
        <w:rPr>
          <w:rFonts w:eastAsia="Times New Roman"/>
          <w:b/>
          <w:bCs/>
          <w:color w:val="000000" w:themeColor="text1"/>
          <w:sz w:val="22"/>
          <w:szCs w:val="22"/>
        </w:rPr>
        <w:t xml:space="preserve"> OFFICE</w:t>
      </w:r>
      <w:r w:rsidRPr="00E861A5">
        <w:rPr>
          <w:rFonts w:eastAsia="Times New Roman"/>
          <w:b/>
          <w:bCs/>
          <w:color w:val="000000" w:themeColor="text1"/>
          <w:sz w:val="22"/>
          <w:szCs w:val="22"/>
        </w:rPr>
        <w:t xml:space="preserve"> to PORT</w:t>
      </w:r>
      <w:r w:rsidR="00E05392" w:rsidRPr="00E861A5">
        <w:rPr>
          <w:rFonts w:eastAsia="Times New Roman"/>
          <w:b/>
          <w:bCs/>
          <w:color w:val="000000" w:themeColor="text1"/>
          <w:sz w:val="22"/>
          <w:szCs w:val="22"/>
        </w:rPr>
        <w:t xml:space="preserve"> </w:t>
      </w:r>
    </w:p>
    <w:p w14:paraId="16F70A0A" w14:textId="22BB79D0" w:rsidR="00BE21A5" w:rsidRPr="00E861A5" w:rsidRDefault="00BE21A5" w:rsidP="00131B7E">
      <w:pPr>
        <w:rPr>
          <w:rFonts w:eastAsia="Times New Roman"/>
          <w:color w:val="000000" w:themeColor="text1"/>
          <w:sz w:val="22"/>
          <w:szCs w:val="22"/>
        </w:rPr>
      </w:pPr>
      <w:r w:rsidRPr="00E861A5">
        <w:rPr>
          <w:rFonts w:eastAsia="Times New Roman"/>
          <w:color w:val="000000" w:themeColor="text1"/>
          <w:sz w:val="22"/>
          <w:szCs w:val="22"/>
        </w:rPr>
        <w:t xml:space="preserve">Heading forward from the entry level you descend a short set of steps to the </w:t>
      </w:r>
      <w:r w:rsidR="008A3BFD" w:rsidRPr="00E861A5">
        <w:rPr>
          <w:rFonts w:eastAsia="Times New Roman"/>
          <w:color w:val="000000" w:themeColor="text1"/>
          <w:sz w:val="22"/>
          <w:szCs w:val="22"/>
        </w:rPr>
        <w:t>accommodations</w:t>
      </w:r>
      <w:r w:rsidRPr="00E861A5">
        <w:rPr>
          <w:rFonts w:eastAsia="Times New Roman"/>
          <w:color w:val="000000" w:themeColor="text1"/>
          <w:sz w:val="22"/>
          <w:szCs w:val="22"/>
        </w:rPr>
        <w:t xml:space="preserve"> deck</w:t>
      </w:r>
      <w:r w:rsidR="008A3BFD" w:rsidRPr="00E861A5">
        <w:rPr>
          <w:rFonts w:eastAsia="Times New Roman"/>
          <w:color w:val="000000" w:themeColor="text1"/>
          <w:sz w:val="22"/>
          <w:szCs w:val="22"/>
        </w:rPr>
        <w:t>. Welcome to the large open office area that takes over the port side</w:t>
      </w:r>
      <w:r w:rsidRPr="00E861A5">
        <w:rPr>
          <w:rFonts w:eastAsia="Times New Roman"/>
          <w:color w:val="000000" w:themeColor="text1"/>
          <w:sz w:val="22"/>
          <w:szCs w:val="22"/>
        </w:rPr>
        <w:t xml:space="preserve">. The </w:t>
      </w:r>
      <w:r w:rsidR="0012311A" w:rsidRPr="00E861A5">
        <w:rPr>
          <w:rFonts w:eastAsia="Times New Roman"/>
          <w:color w:val="000000" w:themeColor="text1"/>
          <w:sz w:val="22"/>
          <w:szCs w:val="22"/>
        </w:rPr>
        <w:t>lower-level</w:t>
      </w:r>
      <w:r w:rsidR="008A3BFD"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landing area </w:t>
      </w:r>
      <w:r w:rsidR="008A3BFD" w:rsidRPr="00E861A5">
        <w:rPr>
          <w:rFonts w:eastAsia="Times New Roman"/>
          <w:color w:val="000000" w:themeColor="text1"/>
          <w:sz w:val="22"/>
          <w:szCs w:val="22"/>
        </w:rPr>
        <w:t xml:space="preserve">merges </w:t>
      </w:r>
      <w:r w:rsidRPr="00E861A5">
        <w:rPr>
          <w:rFonts w:eastAsia="Times New Roman"/>
          <w:color w:val="000000" w:themeColor="text1"/>
          <w:sz w:val="22"/>
          <w:szCs w:val="22"/>
        </w:rPr>
        <w:t>across to the guest stateroom</w:t>
      </w:r>
      <w:r w:rsidR="008A3BFD" w:rsidRPr="00E861A5">
        <w:rPr>
          <w:rFonts w:eastAsia="Times New Roman"/>
          <w:color w:val="000000" w:themeColor="text1"/>
          <w:sz w:val="22"/>
          <w:szCs w:val="22"/>
        </w:rPr>
        <w:t xml:space="preserve"> to starboard</w:t>
      </w:r>
      <w:r w:rsidRPr="00E861A5">
        <w:rPr>
          <w:rFonts w:eastAsia="Times New Roman"/>
          <w:color w:val="000000" w:themeColor="text1"/>
          <w:sz w:val="22"/>
          <w:szCs w:val="22"/>
        </w:rPr>
        <w:t xml:space="preserve"> and the forward hallway </w:t>
      </w:r>
      <w:r w:rsidR="0012311A" w:rsidRPr="00E861A5">
        <w:rPr>
          <w:rFonts w:eastAsia="Times New Roman"/>
          <w:color w:val="000000" w:themeColor="text1"/>
          <w:sz w:val="22"/>
          <w:szCs w:val="22"/>
        </w:rPr>
        <w:t xml:space="preserve">leads to </w:t>
      </w:r>
      <w:r w:rsidRPr="00E861A5">
        <w:rPr>
          <w:rFonts w:eastAsia="Times New Roman"/>
          <w:color w:val="000000" w:themeColor="text1"/>
          <w:sz w:val="22"/>
          <w:szCs w:val="22"/>
        </w:rPr>
        <w:t xml:space="preserve">the owner stateroom. </w:t>
      </w:r>
      <w:r w:rsidR="00CC06A0" w:rsidRPr="00E861A5">
        <w:rPr>
          <w:rFonts w:eastAsia="Times New Roman"/>
          <w:color w:val="000000" w:themeColor="text1"/>
          <w:sz w:val="22"/>
          <w:szCs w:val="22"/>
        </w:rPr>
        <w:t xml:space="preserve"> </w:t>
      </w:r>
      <w:r w:rsidR="00E05392" w:rsidRPr="00E861A5">
        <w:rPr>
          <w:rFonts w:eastAsia="Times New Roman"/>
          <w:color w:val="000000" w:themeColor="text1"/>
          <w:sz w:val="22"/>
          <w:szCs w:val="22"/>
        </w:rPr>
        <w:t>The office area</w:t>
      </w:r>
      <w:r w:rsidRPr="00E861A5">
        <w:rPr>
          <w:rFonts w:eastAsia="Times New Roman"/>
          <w:color w:val="000000" w:themeColor="text1"/>
          <w:sz w:val="22"/>
          <w:szCs w:val="22"/>
        </w:rPr>
        <w:t xml:space="preserve"> has impressive counter space and a working desk.  There are shelves and portlights outboard. Aft is wine refrigerator, a chart locker, and custom hidden cabinet </w:t>
      </w:r>
      <w:r w:rsidR="00AB666A" w:rsidRPr="00E861A5">
        <w:rPr>
          <w:rFonts w:eastAsia="Times New Roman"/>
          <w:color w:val="000000" w:themeColor="text1"/>
          <w:sz w:val="22"/>
          <w:szCs w:val="22"/>
        </w:rPr>
        <w:t xml:space="preserve">for storage (once used for </w:t>
      </w:r>
      <w:r w:rsidRPr="00E861A5">
        <w:rPr>
          <w:rFonts w:eastAsia="Times New Roman"/>
          <w:color w:val="000000" w:themeColor="text1"/>
          <w:sz w:val="22"/>
          <w:szCs w:val="22"/>
        </w:rPr>
        <w:t>a sewing machine</w:t>
      </w:r>
      <w:r w:rsidR="00AB666A" w:rsidRPr="00E861A5">
        <w:rPr>
          <w:rFonts w:eastAsia="Times New Roman"/>
          <w:color w:val="000000" w:themeColor="text1"/>
          <w:sz w:val="22"/>
          <w:szCs w:val="22"/>
        </w:rPr>
        <w:t>).</w:t>
      </w:r>
      <w:r w:rsidRPr="00E861A5">
        <w:rPr>
          <w:rFonts w:eastAsia="Times New Roman"/>
          <w:color w:val="000000" w:themeColor="text1"/>
          <w:sz w:val="22"/>
          <w:szCs w:val="22"/>
        </w:rPr>
        <w:t xml:space="preserve"> </w:t>
      </w:r>
    </w:p>
    <w:p w14:paraId="4C68E402" w14:textId="46CCD4D7" w:rsidR="008A3BFD"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D</w:t>
      </w:r>
      <w:r w:rsidR="00E05392" w:rsidRPr="00E861A5">
        <w:rPr>
          <w:rFonts w:eastAsia="Times New Roman"/>
          <w:color w:val="000000" w:themeColor="text1"/>
          <w:sz w:val="22"/>
          <w:szCs w:val="22"/>
        </w:rPr>
        <w:t xml:space="preserve">esktop </w:t>
      </w:r>
      <w:r w:rsidRPr="00E861A5">
        <w:rPr>
          <w:rFonts w:eastAsia="Times New Roman"/>
          <w:color w:val="000000" w:themeColor="text1"/>
          <w:sz w:val="22"/>
          <w:szCs w:val="22"/>
        </w:rPr>
        <w:t xml:space="preserve">surface </w:t>
      </w:r>
      <w:r w:rsidR="00E05392" w:rsidRPr="00E861A5">
        <w:rPr>
          <w:rFonts w:eastAsia="Times New Roman"/>
          <w:color w:val="000000" w:themeColor="text1"/>
          <w:sz w:val="22"/>
          <w:szCs w:val="22"/>
        </w:rPr>
        <w:t>with keyboard tray</w:t>
      </w:r>
    </w:p>
    <w:p w14:paraId="32F800A7" w14:textId="272CCFB4"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Office chair on rollers</w:t>
      </w:r>
    </w:p>
    <w:p w14:paraId="73CEBE07" w14:textId="6A81A2EF"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Counter surface area</w:t>
      </w:r>
    </w:p>
    <w:p w14:paraId="6C4EE76E" w14:textId="679ED8E3"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Custom cabinet (no sewing machine included)</w:t>
      </w:r>
    </w:p>
    <w:p w14:paraId="3A1FB801" w14:textId="500C68E8"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Wine storage appliance</w:t>
      </w:r>
    </w:p>
    <w:p w14:paraId="29767BE4" w14:textId="66A3F1DB"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Parquet floor</w:t>
      </w:r>
    </w:p>
    <w:p w14:paraId="0BDACE37" w14:textId="6301F0F9" w:rsidR="008A3BFD"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Carpet</w:t>
      </w:r>
    </w:p>
    <w:p w14:paraId="25EE3C47" w14:textId="47174A9B" w:rsidR="00AB666A" w:rsidRPr="00E861A5" w:rsidRDefault="00E861A5"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Bookshelves</w:t>
      </w:r>
    </w:p>
    <w:p w14:paraId="19C8F5DB" w14:textId="321D45EF"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Lockers and drawers</w:t>
      </w:r>
    </w:p>
    <w:p w14:paraId="228996A0" w14:textId="0C01FEE8" w:rsidR="00AB666A" w:rsidRPr="00E861A5" w:rsidRDefault="00AB666A" w:rsidP="00AB666A">
      <w:pPr>
        <w:pStyle w:val="ListParagraph"/>
        <w:numPr>
          <w:ilvl w:val="0"/>
          <w:numId w:val="34"/>
        </w:numPr>
        <w:rPr>
          <w:rFonts w:eastAsia="Times New Roman"/>
          <w:color w:val="000000" w:themeColor="text1"/>
          <w:sz w:val="22"/>
          <w:szCs w:val="22"/>
        </w:rPr>
      </w:pPr>
      <w:r w:rsidRPr="00E861A5">
        <w:rPr>
          <w:rFonts w:eastAsia="Times New Roman"/>
          <w:color w:val="000000" w:themeColor="text1"/>
          <w:sz w:val="22"/>
          <w:szCs w:val="22"/>
        </w:rPr>
        <w:t>(2) opening port lights with screens</w:t>
      </w:r>
    </w:p>
    <w:p w14:paraId="3E9E3983" w14:textId="6F060EB3" w:rsidR="008A3BFD" w:rsidRPr="00E861A5" w:rsidRDefault="008A3BFD" w:rsidP="00131B7E">
      <w:pPr>
        <w:rPr>
          <w:rFonts w:eastAsia="Times New Roman"/>
          <w:color w:val="EE0000"/>
          <w:sz w:val="22"/>
          <w:szCs w:val="22"/>
        </w:rPr>
      </w:pPr>
    </w:p>
    <w:p w14:paraId="32A18186" w14:textId="759BE6A8" w:rsidR="00131B7E" w:rsidRPr="00E861A5" w:rsidRDefault="00CC06A0" w:rsidP="00131B7E">
      <w:pPr>
        <w:rPr>
          <w:rFonts w:eastAsia="Times New Roman"/>
          <w:color w:val="000000" w:themeColor="text1"/>
          <w:sz w:val="22"/>
          <w:szCs w:val="22"/>
        </w:rPr>
      </w:pPr>
      <w:r w:rsidRPr="00E861A5">
        <w:rPr>
          <w:rFonts w:eastAsia="Times New Roman"/>
          <w:color w:val="000000" w:themeColor="text1"/>
          <w:sz w:val="22"/>
          <w:szCs w:val="22"/>
        </w:rPr>
        <w:t xml:space="preserve">Floor hatch </w:t>
      </w:r>
      <w:r w:rsidR="00F067B3" w:rsidRPr="00E861A5">
        <w:rPr>
          <w:rFonts w:eastAsia="Times New Roman"/>
          <w:color w:val="000000" w:themeColor="text1"/>
          <w:sz w:val="22"/>
          <w:szCs w:val="22"/>
        </w:rPr>
        <w:t xml:space="preserve">provides access to the </w:t>
      </w:r>
      <w:r w:rsidR="002334CA" w:rsidRPr="00E861A5">
        <w:rPr>
          <w:rFonts w:eastAsia="Times New Roman"/>
          <w:color w:val="000000" w:themeColor="text1"/>
          <w:sz w:val="22"/>
          <w:szCs w:val="22"/>
        </w:rPr>
        <w:t>mid-</w:t>
      </w:r>
      <w:r w:rsidR="00F067B3" w:rsidRPr="00E861A5">
        <w:rPr>
          <w:rFonts w:eastAsia="Times New Roman"/>
          <w:color w:val="000000" w:themeColor="text1"/>
          <w:sz w:val="22"/>
          <w:szCs w:val="22"/>
        </w:rPr>
        <w:t>machinery area</w:t>
      </w:r>
      <w:r w:rsidR="0012311A" w:rsidRPr="00E861A5">
        <w:rPr>
          <w:rFonts w:eastAsia="Times New Roman"/>
          <w:color w:val="000000" w:themeColor="text1"/>
          <w:sz w:val="22"/>
          <w:szCs w:val="22"/>
        </w:rPr>
        <w:t xml:space="preserve"> just forward of the engine room step down access.</w:t>
      </w:r>
    </w:p>
    <w:p w14:paraId="78F2C2D3" w14:textId="77777777" w:rsidR="00F46881" w:rsidRPr="00E861A5" w:rsidRDefault="00F46881" w:rsidP="00131B7E">
      <w:pPr>
        <w:rPr>
          <w:rFonts w:eastAsia="Times New Roman"/>
          <w:b/>
          <w:bCs/>
          <w:color w:val="EE0000"/>
          <w:sz w:val="22"/>
          <w:szCs w:val="22"/>
        </w:rPr>
      </w:pPr>
    </w:p>
    <w:p w14:paraId="14290DFE" w14:textId="4495248A" w:rsidR="00131B7E" w:rsidRPr="00E861A5" w:rsidRDefault="002F2023" w:rsidP="00131B7E">
      <w:pPr>
        <w:rPr>
          <w:rFonts w:eastAsia="Times New Roman"/>
          <w:b/>
          <w:bCs/>
          <w:color w:val="000000" w:themeColor="text1"/>
          <w:sz w:val="22"/>
          <w:szCs w:val="22"/>
        </w:rPr>
      </w:pPr>
      <w:r w:rsidRPr="00E861A5">
        <w:rPr>
          <w:rFonts w:eastAsia="Times New Roman"/>
          <w:b/>
          <w:bCs/>
          <w:color w:val="000000" w:themeColor="text1"/>
          <w:sz w:val="22"/>
          <w:szCs w:val="22"/>
        </w:rPr>
        <w:t>GUEST STATER</w:t>
      </w:r>
      <w:r w:rsidR="00CC06A0" w:rsidRPr="00E861A5">
        <w:rPr>
          <w:rFonts w:eastAsia="Times New Roman"/>
          <w:b/>
          <w:bCs/>
          <w:color w:val="000000" w:themeColor="text1"/>
          <w:sz w:val="22"/>
          <w:szCs w:val="22"/>
        </w:rPr>
        <w:t>OOM</w:t>
      </w:r>
      <w:r w:rsidR="00BE21A5" w:rsidRPr="00E861A5">
        <w:rPr>
          <w:rFonts w:eastAsia="Times New Roman"/>
          <w:b/>
          <w:bCs/>
          <w:color w:val="000000" w:themeColor="text1"/>
          <w:sz w:val="22"/>
          <w:szCs w:val="22"/>
        </w:rPr>
        <w:t xml:space="preserve"> to STARBOARD</w:t>
      </w:r>
    </w:p>
    <w:p w14:paraId="060A8E23" w14:textId="26A26296" w:rsidR="008D5CE4" w:rsidRPr="00E861A5" w:rsidRDefault="00357BFA" w:rsidP="00131B7E">
      <w:pPr>
        <w:rPr>
          <w:rFonts w:eastAsia="Times New Roman"/>
          <w:color w:val="000000" w:themeColor="text1"/>
          <w:sz w:val="22"/>
          <w:szCs w:val="22"/>
        </w:rPr>
      </w:pPr>
      <w:r w:rsidRPr="00E861A5">
        <w:rPr>
          <w:rFonts w:eastAsia="Times New Roman"/>
          <w:color w:val="000000" w:themeColor="text1"/>
          <w:sz w:val="22"/>
          <w:szCs w:val="22"/>
        </w:rPr>
        <w:lastRenderedPageBreak/>
        <w:t xml:space="preserve">The first door to starboard </w:t>
      </w:r>
      <w:proofErr w:type="gramStart"/>
      <w:r w:rsidRPr="00E861A5">
        <w:rPr>
          <w:rFonts w:eastAsia="Times New Roman"/>
          <w:color w:val="000000" w:themeColor="text1"/>
          <w:sz w:val="22"/>
          <w:szCs w:val="22"/>
        </w:rPr>
        <w:t>opens up</w:t>
      </w:r>
      <w:proofErr w:type="gramEnd"/>
      <w:r w:rsidRPr="00E861A5">
        <w:rPr>
          <w:rFonts w:eastAsia="Times New Roman"/>
          <w:color w:val="000000" w:themeColor="text1"/>
          <w:sz w:val="22"/>
          <w:szCs w:val="22"/>
        </w:rPr>
        <w:t xml:space="preserve"> into the guest stateroom. There are two individual single guest beds with fitted covers and a nightstand between.  There </w:t>
      </w:r>
      <w:proofErr w:type="gramStart"/>
      <w:r w:rsidRPr="00E861A5">
        <w:rPr>
          <w:rFonts w:eastAsia="Times New Roman"/>
          <w:color w:val="000000" w:themeColor="text1"/>
          <w:sz w:val="22"/>
          <w:szCs w:val="22"/>
        </w:rPr>
        <w:t>is</w:t>
      </w:r>
      <w:proofErr w:type="gramEnd"/>
      <w:r w:rsidRPr="00E861A5">
        <w:rPr>
          <w:rFonts w:eastAsia="Times New Roman"/>
          <w:color w:val="000000" w:themeColor="text1"/>
          <w:sz w:val="22"/>
          <w:szCs w:val="22"/>
        </w:rPr>
        <w:t xml:space="preserve"> a large hanging locker and multiple drawers. Outboard are opening port lights.  Forward, and connected, is the guest head (which can also be accessed from the hallway). </w:t>
      </w:r>
    </w:p>
    <w:p w14:paraId="69CE5BB5" w14:textId="77777777"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(2) single berths</w:t>
      </w:r>
    </w:p>
    <w:p w14:paraId="2CA11901" w14:textId="77777777"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Drawers for clothing under bunks</w:t>
      </w:r>
    </w:p>
    <w:p w14:paraId="3B490492" w14:textId="77777777"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Nightstand</w:t>
      </w:r>
    </w:p>
    <w:p w14:paraId="153A3643" w14:textId="0F5AA454" w:rsidR="00D97F5D"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Large hanging locker with louvered door</w:t>
      </w:r>
    </w:p>
    <w:p w14:paraId="0A4341C4" w14:textId="143AA23B"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 xml:space="preserve">Opening portlights outboard </w:t>
      </w:r>
    </w:p>
    <w:p w14:paraId="095EE52C" w14:textId="3838BA3D"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Built in lockers outboard with louvered doors</w:t>
      </w:r>
    </w:p>
    <w:p w14:paraId="0B99C2FA" w14:textId="678FD8FA"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Parquet floor</w:t>
      </w:r>
    </w:p>
    <w:p w14:paraId="22678285" w14:textId="72C99DEA" w:rsidR="00357BFA" w:rsidRPr="00E861A5" w:rsidRDefault="00357BFA" w:rsidP="00357BFA">
      <w:pPr>
        <w:pStyle w:val="ListParagraph"/>
        <w:numPr>
          <w:ilvl w:val="0"/>
          <w:numId w:val="28"/>
        </w:numPr>
        <w:rPr>
          <w:rFonts w:eastAsia="Times New Roman"/>
          <w:color w:val="000000" w:themeColor="text1"/>
          <w:sz w:val="22"/>
          <w:szCs w:val="22"/>
        </w:rPr>
      </w:pPr>
      <w:r w:rsidRPr="00E861A5">
        <w:rPr>
          <w:rFonts w:eastAsia="Times New Roman"/>
          <w:color w:val="000000" w:themeColor="text1"/>
          <w:sz w:val="22"/>
          <w:szCs w:val="22"/>
        </w:rPr>
        <w:t>Carpeting</w:t>
      </w:r>
    </w:p>
    <w:p w14:paraId="2C3BD99C" w14:textId="77777777" w:rsidR="00357BFA" w:rsidRPr="00E861A5" w:rsidRDefault="00357BFA" w:rsidP="00D97F5D">
      <w:pPr>
        <w:rPr>
          <w:rFonts w:eastAsia="Times New Roman"/>
          <w:b/>
          <w:bCs/>
          <w:color w:val="EE0000"/>
          <w:sz w:val="22"/>
          <w:szCs w:val="22"/>
        </w:rPr>
      </w:pPr>
    </w:p>
    <w:p w14:paraId="75405A64" w14:textId="77777777" w:rsidR="00131B7E" w:rsidRPr="00E861A5" w:rsidRDefault="002F2023" w:rsidP="00131B7E">
      <w:pPr>
        <w:rPr>
          <w:rFonts w:eastAsia="Times New Roman"/>
          <w:b/>
          <w:bCs/>
          <w:color w:val="000000" w:themeColor="text1"/>
          <w:sz w:val="22"/>
          <w:szCs w:val="22"/>
        </w:rPr>
      </w:pPr>
      <w:r w:rsidRPr="00E861A5">
        <w:rPr>
          <w:rFonts w:eastAsia="Times New Roman"/>
          <w:b/>
          <w:bCs/>
          <w:color w:val="000000" w:themeColor="text1"/>
          <w:sz w:val="22"/>
          <w:szCs w:val="22"/>
        </w:rPr>
        <w:t>GUEST HEAD</w:t>
      </w:r>
      <w:r w:rsidR="00EF7108" w:rsidRPr="00E861A5">
        <w:rPr>
          <w:rFonts w:eastAsia="Times New Roman"/>
          <w:b/>
          <w:bCs/>
          <w:color w:val="000000" w:themeColor="text1"/>
          <w:sz w:val="22"/>
          <w:szCs w:val="22"/>
        </w:rPr>
        <w:t xml:space="preserve"> </w:t>
      </w:r>
    </w:p>
    <w:p w14:paraId="05E1F390" w14:textId="1D44500A" w:rsidR="00357BFA" w:rsidRPr="00E861A5" w:rsidRDefault="00A44C2D" w:rsidP="00131B7E">
      <w:pPr>
        <w:rPr>
          <w:rFonts w:eastAsia="Times New Roman"/>
          <w:color w:val="000000" w:themeColor="text1"/>
          <w:sz w:val="22"/>
          <w:szCs w:val="22"/>
        </w:rPr>
      </w:pPr>
      <w:r w:rsidRPr="00E861A5">
        <w:rPr>
          <w:rFonts w:eastAsia="Times New Roman"/>
          <w:color w:val="000000" w:themeColor="text1"/>
          <w:sz w:val="22"/>
          <w:szCs w:val="22"/>
        </w:rPr>
        <w:t>The g</w:t>
      </w:r>
      <w:r w:rsidR="00D97F5D" w:rsidRPr="00E861A5">
        <w:rPr>
          <w:rFonts w:eastAsia="Times New Roman"/>
          <w:color w:val="000000" w:themeColor="text1"/>
          <w:sz w:val="22"/>
          <w:szCs w:val="22"/>
        </w:rPr>
        <w:t xml:space="preserve">uest head </w:t>
      </w:r>
      <w:r w:rsidR="00357BFA" w:rsidRPr="00E861A5">
        <w:rPr>
          <w:rFonts w:eastAsia="Times New Roman"/>
          <w:color w:val="000000" w:themeColor="text1"/>
          <w:sz w:val="22"/>
          <w:szCs w:val="22"/>
        </w:rPr>
        <w:t xml:space="preserve">can be entered from the central hallway or from a private door forward in the guest stateroom. The shower is outboard </w:t>
      </w:r>
      <w:r w:rsidR="0030160C" w:rsidRPr="00E861A5">
        <w:rPr>
          <w:rFonts w:eastAsia="Times New Roman"/>
          <w:color w:val="000000" w:themeColor="text1"/>
          <w:sz w:val="22"/>
          <w:szCs w:val="22"/>
        </w:rPr>
        <w:t xml:space="preserve">and inside is a seat </w:t>
      </w:r>
      <w:r w:rsidR="00357BFA" w:rsidRPr="00E861A5">
        <w:rPr>
          <w:rFonts w:eastAsia="Times New Roman"/>
          <w:color w:val="000000" w:themeColor="text1"/>
          <w:sz w:val="22"/>
          <w:szCs w:val="22"/>
        </w:rPr>
        <w:t>and opening portlight</w:t>
      </w:r>
      <w:r w:rsidR="0030160C" w:rsidRPr="00E861A5">
        <w:rPr>
          <w:rFonts w:eastAsia="Times New Roman"/>
          <w:color w:val="000000" w:themeColor="text1"/>
          <w:sz w:val="22"/>
          <w:szCs w:val="22"/>
        </w:rPr>
        <w:t>, closed off with a bi-fold door</w:t>
      </w:r>
      <w:r w:rsidR="00357BFA" w:rsidRPr="00E861A5">
        <w:rPr>
          <w:rFonts w:eastAsia="Times New Roman"/>
          <w:color w:val="000000" w:themeColor="text1"/>
          <w:sz w:val="22"/>
          <w:szCs w:val="22"/>
        </w:rPr>
        <w:t xml:space="preserve">. </w:t>
      </w:r>
      <w:r w:rsidR="0030160C" w:rsidRPr="00E861A5">
        <w:rPr>
          <w:rFonts w:eastAsia="Times New Roman"/>
          <w:color w:val="000000" w:themeColor="text1"/>
          <w:sz w:val="22"/>
          <w:szCs w:val="22"/>
        </w:rPr>
        <w:t xml:space="preserve">There is a mirrored medicine cabinet above the sink cabinetry.  The toilet is between the shower and the sink. </w:t>
      </w:r>
    </w:p>
    <w:p w14:paraId="7FF94183" w14:textId="77777777" w:rsidR="0030160C" w:rsidRPr="00E861A5" w:rsidRDefault="0030160C" w:rsidP="0030160C">
      <w:pPr>
        <w:pStyle w:val="ListParagraph"/>
        <w:numPr>
          <w:ilvl w:val="0"/>
          <w:numId w:val="29"/>
        </w:numPr>
        <w:rPr>
          <w:rFonts w:eastAsia="Times New Roman"/>
          <w:color w:val="000000" w:themeColor="text1"/>
          <w:sz w:val="22"/>
          <w:szCs w:val="22"/>
        </w:rPr>
      </w:pPr>
      <w:proofErr w:type="spellStart"/>
      <w:r w:rsidRPr="00E861A5">
        <w:rPr>
          <w:rFonts w:eastAsia="Times New Roman"/>
          <w:color w:val="000000" w:themeColor="text1"/>
          <w:sz w:val="22"/>
          <w:szCs w:val="22"/>
        </w:rPr>
        <w:t>Tecma</w:t>
      </w:r>
      <w:proofErr w:type="spellEnd"/>
      <w:r w:rsidRPr="00E861A5">
        <w:rPr>
          <w:rFonts w:eastAsia="Times New Roman"/>
          <w:color w:val="000000" w:themeColor="text1"/>
          <w:sz w:val="22"/>
          <w:szCs w:val="22"/>
        </w:rPr>
        <w:t xml:space="preserve"> fresh water flush electric toilet</w:t>
      </w:r>
    </w:p>
    <w:p w14:paraId="0530CF0D" w14:textId="5DA437B0" w:rsidR="0030160C" w:rsidRPr="00E861A5" w:rsidRDefault="0030160C" w:rsidP="0030160C">
      <w:pPr>
        <w:pStyle w:val="ListParagraph"/>
        <w:numPr>
          <w:ilvl w:val="0"/>
          <w:numId w:val="29"/>
        </w:numPr>
        <w:rPr>
          <w:rFonts w:eastAsia="Times New Roman"/>
          <w:color w:val="000000" w:themeColor="text1"/>
          <w:sz w:val="22"/>
          <w:szCs w:val="22"/>
        </w:rPr>
      </w:pPr>
      <w:r w:rsidRPr="00E861A5">
        <w:rPr>
          <w:rFonts w:eastAsia="Times New Roman"/>
          <w:color w:val="000000" w:themeColor="text1"/>
          <w:sz w:val="22"/>
          <w:szCs w:val="22"/>
        </w:rPr>
        <w:t>Corian counter</w:t>
      </w:r>
    </w:p>
    <w:p w14:paraId="20ABE5C9" w14:textId="5B54B1CA" w:rsidR="0030160C" w:rsidRPr="00E861A5" w:rsidRDefault="0030160C" w:rsidP="0030160C">
      <w:pPr>
        <w:pStyle w:val="ListParagraph"/>
        <w:numPr>
          <w:ilvl w:val="0"/>
          <w:numId w:val="29"/>
        </w:numPr>
        <w:rPr>
          <w:rFonts w:eastAsia="Times New Roman"/>
          <w:color w:val="000000" w:themeColor="text1"/>
          <w:sz w:val="22"/>
          <w:szCs w:val="22"/>
        </w:rPr>
      </w:pPr>
      <w:r w:rsidRPr="00E861A5">
        <w:rPr>
          <w:rFonts w:eastAsia="Times New Roman"/>
          <w:color w:val="000000" w:themeColor="text1"/>
          <w:sz w:val="22"/>
          <w:szCs w:val="22"/>
        </w:rPr>
        <w:t>Parquet wood sole</w:t>
      </w:r>
    </w:p>
    <w:p w14:paraId="2C3D901B" w14:textId="328EF6C9" w:rsidR="0030160C" w:rsidRPr="00E861A5" w:rsidRDefault="0030160C" w:rsidP="0030160C">
      <w:pPr>
        <w:pStyle w:val="ListParagraph"/>
        <w:numPr>
          <w:ilvl w:val="0"/>
          <w:numId w:val="29"/>
        </w:numPr>
        <w:rPr>
          <w:rFonts w:eastAsia="Times New Roman"/>
          <w:color w:val="000000" w:themeColor="text1"/>
          <w:sz w:val="22"/>
          <w:szCs w:val="22"/>
        </w:rPr>
      </w:pPr>
      <w:r w:rsidRPr="00E861A5">
        <w:rPr>
          <w:rFonts w:eastAsia="Times New Roman"/>
          <w:color w:val="000000" w:themeColor="text1"/>
          <w:sz w:val="22"/>
          <w:szCs w:val="22"/>
        </w:rPr>
        <w:t>Stand up shower with seat and bi-fold door</w:t>
      </w:r>
    </w:p>
    <w:p w14:paraId="4AB13988" w14:textId="4EFCAB14" w:rsidR="0030160C" w:rsidRPr="00E861A5" w:rsidRDefault="0030160C" w:rsidP="0030160C">
      <w:pPr>
        <w:pStyle w:val="ListParagraph"/>
        <w:numPr>
          <w:ilvl w:val="0"/>
          <w:numId w:val="29"/>
        </w:numPr>
        <w:rPr>
          <w:rFonts w:eastAsia="Times New Roman"/>
          <w:color w:val="000000" w:themeColor="text1"/>
          <w:sz w:val="22"/>
          <w:szCs w:val="22"/>
        </w:rPr>
      </w:pPr>
      <w:r w:rsidRPr="00E861A5">
        <w:rPr>
          <w:rFonts w:eastAsia="Times New Roman"/>
          <w:color w:val="000000" w:themeColor="text1"/>
          <w:sz w:val="22"/>
          <w:szCs w:val="22"/>
        </w:rPr>
        <w:t>Large linen locker</w:t>
      </w:r>
    </w:p>
    <w:p w14:paraId="22C63AB4" w14:textId="77777777" w:rsidR="00131B7E" w:rsidRPr="00E861A5" w:rsidRDefault="00131B7E" w:rsidP="00131B7E">
      <w:pPr>
        <w:rPr>
          <w:rFonts w:eastAsia="Times New Roman"/>
          <w:color w:val="EE0000"/>
          <w:sz w:val="22"/>
          <w:szCs w:val="22"/>
        </w:rPr>
      </w:pPr>
    </w:p>
    <w:p w14:paraId="4A0A25D5" w14:textId="5289647B" w:rsidR="0012311A" w:rsidRPr="00E861A5" w:rsidRDefault="0012311A" w:rsidP="0012311A">
      <w:pPr>
        <w:rPr>
          <w:color w:val="000000" w:themeColor="text1"/>
          <w:sz w:val="22"/>
          <w:szCs w:val="22"/>
        </w:rPr>
      </w:pPr>
      <w:r w:rsidRPr="00E861A5">
        <w:rPr>
          <w:rFonts w:eastAsia="Times New Roman"/>
          <w:color w:val="000000" w:themeColor="text1"/>
          <w:sz w:val="22"/>
          <w:szCs w:val="22"/>
        </w:rPr>
        <w:t xml:space="preserve">The </w:t>
      </w:r>
      <w:r w:rsidR="00E861A5" w:rsidRPr="00E861A5">
        <w:rPr>
          <w:rFonts w:eastAsia="Times New Roman"/>
          <w:color w:val="000000" w:themeColor="text1"/>
          <w:sz w:val="22"/>
          <w:szCs w:val="22"/>
        </w:rPr>
        <w:t>lower-level</w:t>
      </w:r>
      <w:r w:rsidRPr="00E861A5">
        <w:rPr>
          <w:rFonts w:eastAsia="Times New Roman"/>
          <w:color w:val="000000" w:themeColor="text1"/>
          <w:sz w:val="22"/>
          <w:szCs w:val="22"/>
        </w:rPr>
        <w:t xml:space="preserve"> hallway is floored with parquet wood and has two hinged hatches that cover over access to machinery spaces.  The forward area just before the owner stateroom has a dedicated laundry area for the </w:t>
      </w:r>
      <w:r w:rsidRPr="00E861A5">
        <w:rPr>
          <w:color w:val="000000" w:themeColor="text1"/>
          <w:sz w:val="22"/>
          <w:szCs w:val="22"/>
        </w:rPr>
        <w:t>Bosch 800 series clothing washer and dryer.</w:t>
      </w:r>
    </w:p>
    <w:p w14:paraId="01F378A8" w14:textId="77777777" w:rsidR="0012311A" w:rsidRPr="00E861A5" w:rsidRDefault="0012311A" w:rsidP="0012311A">
      <w:pPr>
        <w:rPr>
          <w:rFonts w:eastAsia="Times New Roman"/>
          <w:color w:val="EE0000"/>
          <w:sz w:val="22"/>
          <w:szCs w:val="22"/>
        </w:rPr>
      </w:pPr>
    </w:p>
    <w:p w14:paraId="29C6C935" w14:textId="100AD059" w:rsidR="00131B7E" w:rsidRPr="00E861A5" w:rsidRDefault="00207834" w:rsidP="00131B7E">
      <w:pPr>
        <w:rPr>
          <w:rFonts w:eastAsia="Times New Roman"/>
          <w:b/>
          <w:bCs/>
          <w:color w:val="000000" w:themeColor="text1"/>
          <w:sz w:val="22"/>
          <w:szCs w:val="22"/>
        </w:rPr>
      </w:pPr>
      <w:r w:rsidRPr="00E861A5">
        <w:rPr>
          <w:rFonts w:eastAsia="Times New Roman"/>
          <w:b/>
          <w:bCs/>
          <w:color w:val="000000" w:themeColor="text1"/>
          <w:sz w:val="22"/>
          <w:szCs w:val="22"/>
        </w:rPr>
        <w:t>OWNER</w:t>
      </w:r>
      <w:r w:rsidR="002F2023" w:rsidRPr="00E861A5">
        <w:rPr>
          <w:rFonts w:eastAsia="Times New Roman"/>
          <w:b/>
          <w:bCs/>
          <w:color w:val="000000" w:themeColor="text1"/>
          <w:sz w:val="22"/>
          <w:szCs w:val="22"/>
        </w:rPr>
        <w:t xml:space="preserve"> STATEROOM</w:t>
      </w:r>
      <w:r w:rsidR="00EF7108" w:rsidRPr="00E861A5">
        <w:rPr>
          <w:rFonts w:eastAsia="Times New Roman"/>
          <w:b/>
          <w:bCs/>
          <w:color w:val="000000" w:themeColor="text1"/>
          <w:sz w:val="22"/>
          <w:szCs w:val="22"/>
        </w:rPr>
        <w:t xml:space="preserve"> </w:t>
      </w:r>
    </w:p>
    <w:p w14:paraId="57D5FAAC" w14:textId="14920D92" w:rsidR="0030160C" w:rsidRPr="00E861A5" w:rsidRDefault="0030160C" w:rsidP="00981BDD">
      <w:pPr>
        <w:rPr>
          <w:rFonts w:eastAsia="Times New Roman"/>
          <w:color w:val="000000" w:themeColor="text1"/>
          <w:sz w:val="22"/>
          <w:szCs w:val="22"/>
        </w:rPr>
      </w:pPr>
      <w:r w:rsidRPr="00E861A5">
        <w:rPr>
          <w:rFonts w:eastAsia="Times New Roman"/>
          <w:color w:val="000000" w:themeColor="text1"/>
          <w:sz w:val="22"/>
          <w:szCs w:val="22"/>
        </w:rPr>
        <w:t>The large area below the foredeck is reserved for the owner stateroom.  This optimum location is roomy and features a</w:t>
      </w:r>
      <w:r w:rsidR="00EA253E" w:rsidRPr="00E861A5">
        <w:rPr>
          <w:rFonts w:eastAsia="Times New Roman"/>
          <w:color w:val="000000" w:themeColor="text1"/>
          <w:sz w:val="22"/>
          <w:szCs w:val="22"/>
        </w:rPr>
        <w:t xml:space="preserve"> </w:t>
      </w:r>
      <w:r w:rsidR="00981BDD" w:rsidRPr="00E861A5">
        <w:rPr>
          <w:rFonts w:eastAsia="Times New Roman"/>
          <w:color w:val="000000" w:themeColor="text1"/>
          <w:sz w:val="22"/>
          <w:szCs w:val="22"/>
        </w:rPr>
        <w:t xml:space="preserve">custom queen-size </w:t>
      </w:r>
      <w:r w:rsidR="00A7500A" w:rsidRPr="00E861A5">
        <w:rPr>
          <w:rFonts w:eastAsia="Times New Roman"/>
          <w:color w:val="000000" w:themeColor="text1"/>
          <w:sz w:val="22"/>
          <w:szCs w:val="22"/>
        </w:rPr>
        <w:t xml:space="preserve">bed with memory foam </w:t>
      </w:r>
      <w:r w:rsidR="00981BDD" w:rsidRPr="00E861A5">
        <w:rPr>
          <w:rFonts w:eastAsia="Times New Roman"/>
          <w:color w:val="000000" w:themeColor="text1"/>
          <w:sz w:val="22"/>
          <w:szCs w:val="22"/>
        </w:rPr>
        <w:t>mattress</w:t>
      </w:r>
      <w:r w:rsidRPr="00E861A5">
        <w:rPr>
          <w:rFonts w:eastAsia="Times New Roman"/>
          <w:color w:val="000000" w:themeColor="text1"/>
          <w:sz w:val="22"/>
          <w:szCs w:val="22"/>
        </w:rPr>
        <w:t xml:space="preserve">.  </w:t>
      </w:r>
      <w:r w:rsidR="00E25C38" w:rsidRPr="00E861A5">
        <w:rPr>
          <w:rFonts w:eastAsia="Times New Roman"/>
          <w:color w:val="000000" w:themeColor="text1"/>
          <w:sz w:val="22"/>
          <w:szCs w:val="22"/>
        </w:rPr>
        <w:t>B</w:t>
      </w:r>
      <w:r w:rsidRPr="00E861A5">
        <w:rPr>
          <w:rFonts w:eastAsia="Times New Roman"/>
          <w:color w:val="000000" w:themeColor="text1"/>
          <w:sz w:val="22"/>
          <w:szCs w:val="22"/>
        </w:rPr>
        <w:t xml:space="preserve">elow the bed </w:t>
      </w:r>
      <w:r w:rsidR="00E25C38" w:rsidRPr="00E861A5">
        <w:rPr>
          <w:rFonts w:eastAsia="Times New Roman"/>
          <w:color w:val="000000" w:themeColor="text1"/>
          <w:sz w:val="22"/>
          <w:szCs w:val="22"/>
        </w:rPr>
        <w:t>is</w:t>
      </w:r>
      <w:r w:rsidRPr="00E861A5">
        <w:rPr>
          <w:rFonts w:eastAsia="Times New Roman"/>
          <w:color w:val="000000" w:themeColor="text1"/>
          <w:sz w:val="22"/>
          <w:szCs w:val="22"/>
        </w:rPr>
        <w:t xml:space="preserve"> a huge storage area</w:t>
      </w:r>
      <w:r w:rsidR="00E25C38" w:rsidRPr="00E861A5">
        <w:rPr>
          <w:rFonts w:eastAsia="Times New Roman"/>
          <w:color w:val="000000" w:themeColor="text1"/>
          <w:sz w:val="22"/>
          <w:szCs w:val="22"/>
        </w:rPr>
        <w:t xml:space="preserve">, easy to reach due to </w:t>
      </w:r>
      <w:r w:rsidR="00C562AB" w:rsidRPr="00E861A5">
        <w:rPr>
          <w:rFonts w:eastAsia="Times New Roman"/>
          <w:color w:val="000000" w:themeColor="text1"/>
          <w:sz w:val="22"/>
          <w:szCs w:val="22"/>
        </w:rPr>
        <w:t>hydraulic</w:t>
      </w:r>
      <w:r w:rsidR="001E2479" w:rsidRPr="00E861A5">
        <w:rPr>
          <w:rFonts w:eastAsia="Times New Roman"/>
          <w:color w:val="000000" w:themeColor="text1"/>
          <w:sz w:val="22"/>
          <w:szCs w:val="22"/>
        </w:rPr>
        <w:t xml:space="preserve"> lift</w:t>
      </w:r>
      <w:r w:rsidR="00E25C38" w:rsidRPr="00E861A5">
        <w:rPr>
          <w:rFonts w:eastAsia="Times New Roman"/>
          <w:color w:val="000000" w:themeColor="text1"/>
          <w:sz w:val="22"/>
          <w:szCs w:val="22"/>
        </w:rPr>
        <w:t>ing rams</w:t>
      </w:r>
      <w:r w:rsidRPr="00E861A5">
        <w:rPr>
          <w:rFonts w:eastAsia="Times New Roman"/>
          <w:color w:val="000000" w:themeColor="text1"/>
          <w:sz w:val="22"/>
          <w:szCs w:val="22"/>
        </w:rPr>
        <w:t>. Ventilation is optimized with two overhead hatches and opening portlights</w:t>
      </w:r>
      <w:r w:rsidR="00E25C38" w:rsidRPr="00E861A5">
        <w:rPr>
          <w:rFonts w:eastAsia="Times New Roman"/>
          <w:color w:val="000000" w:themeColor="text1"/>
          <w:sz w:val="22"/>
          <w:szCs w:val="22"/>
        </w:rPr>
        <w:t>. There are lockers and drawers for clothing and belongings. This is a private, quiet and comfortable stateroom.</w:t>
      </w:r>
    </w:p>
    <w:p w14:paraId="725CDA2E" w14:textId="480B53DC"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Large island berth with memory foam mattress</w:t>
      </w:r>
    </w:p>
    <w:p w14:paraId="3BD63BAC" w14:textId="13C00218" w:rsidR="008A3BFD" w:rsidRPr="00E861A5" w:rsidRDefault="008A3BFD"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Reading lights and bed stand counters</w:t>
      </w:r>
    </w:p>
    <w:p w14:paraId="5EC34A0E" w14:textId="0B99E6E9" w:rsidR="008A3BFD" w:rsidRPr="00E861A5" w:rsidRDefault="008A3BFD" w:rsidP="008A3BFD">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Cushioned changing seats on each side of bed</w:t>
      </w:r>
    </w:p>
    <w:p w14:paraId="4D09C308" w14:textId="70DC063B"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(6)</w:t>
      </w:r>
      <w:r w:rsidR="0030160C" w:rsidRPr="00E861A5">
        <w:rPr>
          <w:rFonts w:eastAsia="Times New Roman"/>
          <w:color w:val="000000" w:themeColor="text1"/>
          <w:sz w:val="22"/>
          <w:szCs w:val="22"/>
        </w:rPr>
        <w:t xml:space="preserve"> drawers under the bed</w:t>
      </w:r>
    </w:p>
    <w:p w14:paraId="6054EC29" w14:textId="1468FA83"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S</w:t>
      </w:r>
      <w:r w:rsidR="007D294D" w:rsidRPr="00E861A5">
        <w:rPr>
          <w:rFonts w:eastAsia="Times New Roman"/>
          <w:color w:val="000000" w:themeColor="text1"/>
          <w:sz w:val="22"/>
          <w:szCs w:val="22"/>
        </w:rPr>
        <w:t xml:space="preserve">torage </w:t>
      </w:r>
      <w:r w:rsidR="00E25C38" w:rsidRPr="00E861A5">
        <w:rPr>
          <w:rFonts w:eastAsia="Times New Roman"/>
          <w:color w:val="000000" w:themeColor="text1"/>
          <w:sz w:val="22"/>
          <w:szCs w:val="22"/>
        </w:rPr>
        <w:t>lockers with louvered doors</w:t>
      </w:r>
    </w:p>
    <w:p w14:paraId="52FC7718" w14:textId="2699F95E"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H</w:t>
      </w:r>
      <w:r w:rsidR="0030160C" w:rsidRPr="00E861A5">
        <w:rPr>
          <w:rFonts w:eastAsia="Times New Roman"/>
          <w:color w:val="000000" w:themeColor="text1"/>
          <w:sz w:val="22"/>
          <w:szCs w:val="22"/>
        </w:rPr>
        <w:t xml:space="preserve">anging locker to port </w:t>
      </w:r>
    </w:p>
    <w:p w14:paraId="3A71B9C6" w14:textId="1A5F1F6D"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H</w:t>
      </w:r>
      <w:r w:rsidR="0030160C" w:rsidRPr="00E861A5">
        <w:rPr>
          <w:rFonts w:eastAsia="Times New Roman"/>
          <w:color w:val="000000" w:themeColor="text1"/>
          <w:sz w:val="22"/>
          <w:szCs w:val="22"/>
        </w:rPr>
        <w:t>anging locker to starboard</w:t>
      </w:r>
    </w:p>
    <w:p w14:paraId="0F8354C7" w14:textId="5502955F" w:rsidR="0030160C" w:rsidRPr="00E861A5" w:rsidRDefault="00A7500A"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w:t>
      </w:r>
      <w:r w:rsidR="001E2479" w:rsidRPr="00E861A5">
        <w:rPr>
          <w:rFonts w:eastAsia="Times New Roman"/>
          <w:color w:val="000000" w:themeColor="text1"/>
          <w:sz w:val="22"/>
          <w:szCs w:val="22"/>
        </w:rPr>
        <w:t>10</w:t>
      </w:r>
      <w:r w:rsidRPr="00E861A5">
        <w:rPr>
          <w:rFonts w:eastAsia="Times New Roman"/>
          <w:color w:val="000000" w:themeColor="text1"/>
          <w:sz w:val="22"/>
          <w:szCs w:val="22"/>
        </w:rPr>
        <w:t xml:space="preserve">) </w:t>
      </w:r>
      <w:r w:rsidR="001E2479" w:rsidRPr="00E861A5">
        <w:rPr>
          <w:rFonts w:eastAsia="Times New Roman"/>
          <w:color w:val="000000" w:themeColor="text1"/>
          <w:sz w:val="22"/>
          <w:szCs w:val="22"/>
        </w:rPr>
        <w:t xml:space="preserve">drawer </w:t>
      </w:r>
      <w:r w:rsidRPr="00E861A5">
        <w:rPr>
          <w:rFonts w:eastAsia="Times New Roman"/>
          <w:color w:val="000000" w:themeColor="text1"/>
          <w:sz w:val="22"/>
          <w:szCs w:val="22"/>
        </w:rPr>
        <w:t>bureau</w:t>
      </w:r>
      <w:r w:rsidR="001E2479" w:rsidRPr="00E861A5">
        <w:rPr>
          <w:rFonts w:eastAsia="Times New Roman"/>
          <w:color w:val="000000" w:themeColor="text1"/>
          <w:sz w:val="22"/>
          <w:szCs w:val="22"/>
        </w:rPr>
        <w:t xml:space="preserve"> with wall mirror</w:t>
      </w:r>
    </w:p>
    <w:p w14:paraId="0992B05B" w14:textId="59E8A5F1" w:rsidR="0030160C" w:rsidRPr="00E861A5" w:rsidRDefault="0030160C"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(4) opening</w:t>
      </w:r>
      <w:r w:rsidR="001E2479" w:rsidRPr="00E861A5">
        <w:rPr>
          <w:rFonts w:eastAsia="Times New Roman"/>
          <w:color w:val="000000" w:themeColor="text1"/>
          <w:sz w:val="22"/>
          <w:szCs w:val="22"/>
        </w:rPr>
        <w:t xml:space="preserve"> portlights</w:t>
      </w:r>
      <w:r w:rsidRPr="00E861A5">
        <w:rPr>
          <w:rFonts w:eastAsia="Times New Roman"/>
          <w:color w:val="000000" w:themeColor="text1"/>
          <w:sz w:val="22"/>
          <w:szCs w:val="22"/>
        </w:rPr>
        <w:t xml:space="preserve"> with screens (two outboard on each side)</w:t>
      </w:r>
    </w:p>
    <w:p w14:paraId="6C49A1EA" w14:textId="3D5E3F2A" w:rsidR="001E2479" w:rsidRPr="00E861A5" w:rsidRDefault="0030160C"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(2)</w:t>
      </w:r>
      <w:r w:rsidR="001E2479"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overhead </w:t>
      </w:r>
      <w:r w:rsidR="001E2479" w:rsidRPr="00E861A5">
        <w:rPr>
          <w:rFonts w:eastAsia="Times New Roman"/>
          <w:color w:val="000000" w:themeColor="text1"/>
          <w:sz w:val="22"/>
          <w:szCs w:val="22"/>
        </w:rPr>
        <w:t>hatches</w:t>
      </w:r>
      <w:r w:rsidRPr="00E861A5">
        <w:rPr>
          <w:rFonts w:eastAsia="Times New Roman"/>
          <w:color w:val="000000" w:themeColor="text1"/>
          <w:sz w:val="22"/>
          <w:szCs w:val="22"/>
        </w:rPr>
        <w:t xml:space="preserve"> with </w:t>
      </w:r>
      <w:r w:rsidR="001E2479" w:rsidRPr="00E861A5">
        <w:rPr>
          <w:rFonts w:eastAsia="Times New Roman"/>
          <w:color w:val="000000" w:themeColor="text1"/>
          <w:sz w:val="22"/>
          <w:szCs w:val="22"/>
        </w:rPr>
        <w:t>screens</w:t>
      </w:r>
    </w:p>
    <w:p w14:paraId="0BB24805" w14:textId="4E11704B" w:rsidR="008A3BFD" w:rsidRPr="00E861A5" w:rsidRDefault="008A3BFD"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Parquet wood flooring</w:t>
      </w:r>
    </w:p>
    <w:p w14:paraId="4025B97A" w14:textId="53787FB4" w:rsidR="008A3BFD" w:rsidRPr="00E861A5" w:rsidRDefault="008A3BFD" w:rsidP="00E25C38">
      <w:pPr>
        <w:pStyle w:val="ListParagraph"/>
        <w:numPr>
          <w:ilvl w:val="0"/>
          <w:numId w:val="31"/>
        </w:numPr>
        <w:rPr>
          <w:rFonts w:eastAsia="Times New Roman"/>
          <w:color w:val="000000" w:themeColor="text1"/>
          <w:sz w:val="22"/>
          <w:szCs w:val="22"/>
        </w:rPr>
      </w:pPr>
      <w:r w:rsidRPr="00E861A5">
        <w:rPr>
          <w:rFonts w:eastAsia="Times New Roman"/>
          <w:color w:val="000000" w:themeColor="text1"/>
          <w:sz w:val="22"/>
          <w:szCs w:val="22"/>
        </w:rPr>
        <w:t xml:space="preserve">Carpeting </w:t>
      </w:r>
    </w:p>
    <w:p w14:paraId="3244FE99" w14:textId="77777777" w:rsidR="00A7500A" w:rsidRPr="00E861A5" w:rsidRDefault="00A7500A" w:rsidP="001E2479">
      <w:pPr>
        <w:rPr>
          <w:rFonts w:eastAsia="Times New Roman"/>
          <w:color w:val="EE0000"/>
          <w:sz w:val="22"/>
          <w:szCs w:val="22"/>
        </w:rPr>
      </w:pPr>
    </w:p>
    <w:p w14:paraId="2E131408" w14:textId="56705DF2" w:rsidR="00A7500A" w:rsidRPr="00E861A5" w:rsidRDefault="00A7500A" w:rsidP="001E2479">
      <w:pPr>
        <w:rPr>
          <w:rFonts w:eastAsia="Times New Roman"/>
          <w:b/>
          <w:bCs/>
          <w:color w:val="000000" w:themeColor="text1"/>
          <w:sz w:val="22"/>
          <w:szCs w:val="22"/>
        </w:rPr>
      </w:pPr>
      <w:r w:rsidRPr="00E861A5">
        <w:rPr>
          <w:rFonts w:eastAsia="Times New Roman"/>
          <w:b/>
          <w:bCs/>
          <w:color w:val="000000" w:themeColor="text1"/>
          <w:sz w:val="22"/>
          <w:szCs w:val="22"/>
        </w:rPr>
        <w:t>OWNER HEAD</w:t>
      </w:r>
    </w:p>
    <w:p w14:paraId="1E89C1B2" w14:textId="72E18D94" w:rsidR="00FA6AC0" w:rsidRPr="00E861A5" w:rsidRDefault="00A7500A" w:rsidP="00981BDD">
      <w:pPr>
        <w:rPr>
          <w:rFonts w:eastAsia="Times New Roman"/>
          <w:color w:val="000000" w:themeColor="text1"/>
          <w:sz w:val="22"/>
          <w:szCs w:val="22"/>
        </w:rPr>
      </w:pPr>
      <w:r w:rsidRPr="00E861A5">
        <w:rPr>
          <w:rFonts w:eastAsia="Times New Roman"/>
          <w:color w:val="000000" w:themeColor="text1"/>
          <w:sz w:val="22"/>
          <w:szCs w:val="22"/>
        </w:rPr>
        <w:t>The owner stateroom has a private door access to the head, sink and shower.</w:t>
      </w:r>
    </w:p>
    <w:p w14:paraId="091E779E" w14:textId="77777777" w:rsidR="00A7500A" w:rsidRPr="00E861A5" w:rsidRDefault="00A7500A" w:rsidP="00A7500A">
      <w:pPr>
        <w:pStyle w:val="ListParagraph"/>
        <w:numPr>
          <w:ilvl w:val="0"/>
          <w:numId w:val="30"/>
        </w:numPr>
        <w:rPr>
          <w:rFonts w:eastAsia="Times New Roman"/>
          <w:color w:val="000000" w:themeColor="text1"/>
          <w:sz w:val="22"/>
          <w:szCs w:val="22"/>
        </w:rPr>
      </w:pPr>
      <w:proofErr w:type="spellStart"/>
      <w:r w:rsidRPr="00E861A5">
        <w:rPr>
          <w:rFonts w:eastAsia="Times New Roman"/>
          <w:color w:val="000000" w:themeColor="text1"/>
          <w:sz w:val="22"/>
          <w:szCs w:val="22"/>
        </w:rPr>
        <w:t>Tecma</w:t>
      </w:r>
      <w:proofErr w:type="spellEnd"/>
      <w:r w:rsidRPr="00E861A5">
        <w:rPr>
          <w:rFonts w:eastAsia="Times New Roman"/>
          <w:color w:val="000000" w:themeColor="text1"/>
          <w:sz w:val="22"/>
          <w:szCs w:val="22"/>
        </w:rPr>
        <w:t xml:space="preserve"> electric flush freshwater toilet</w:t>
      </w:r>
    </w:p>
    <w:p w14:paraId="5139EB79" w14:textId="4544B37B"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t>Standing shower with bench and bi-fold doors</w:t>
      </w:r>
    </w:p>
    <w:p w14:paraId="5DF93D3B" w14:textId="77777777"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t>V</w:t>
      </w:r>
      <w:r w:rsidR="009C6D0B" w:rsidRPr="00E861A5">
        <w:rPr>
          <w:rFonts w:eastAsia="Times New Roman"/>
          <w:color w:val="000000" w:themeColor="text1"/>
          <w:sz w:val="22"/>
          <w:szCs w:val="22"/>
        </w:rPr>
        <w:t>anity</w:t>
      </w:r>
    </w:p>
    <w:p w14:paraId="30A162F2" w14:textId="5E35AE8B"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lastRenderedPageBreak/>
        <w:t>Louvered lockers</w:t>
      </w:r>
    </w:p>
    <w:p w14:paraId="63C531E4" w14:textId="77777777"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t>D</w:t>
      </w:r>
      <w:r w:rsidR="009C6D0B" w:rsidRPr="00E861A5">
        <w:rPr>
          <w:rFonts w:eastAsia="Times New Roman"/>
          <w:color w:val="000000" w:themeColor="text1"/>
          <w:sz w:val="22"/>
          <w:szCs w:val="22"/>
        </w:rPr>
        <w:t xml:space="preserve">ual </w:t>
      </w:r>
      <w:r w:rsidR="007F6E6A" w:rsidRPr="00E861A5">
        <w:rPr>
          <w:rFonts w:eastAsia="Times New Roman"/>
          <w:color w:val="000000" w:themeColor="text1"/>
          <w:sz w:val="22"/>
          <w:szCs w:val="22"/>
        </w:rPr>
        <w:t>mirrored cabinets</w:t>
      </w:r>
    </w:p>
    <w:p w14:paraId="1B28D1B1" w14:textId="77777777"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t xml:space="preserve">Opening </w:t>
      </w:r>
      <w:r w:rsidR="009C6D0B" w:rsidRPr="00E861A5">
        <w:rPr>
          <w:rFonts w:eastAsia="Times New Roman"/>
          <w:color w:val="000000" w:themeColor="text1"/>
          <w:sz w:val="22"/>
          <w:szCs w:val="22"/>
        </w:rPr>
        <w:t xml:space="preserve">portlight </w:t>
      </w:r>
      <w:r w:rsidRPr="00E861A5">
        <w:rPr>
          <w:rFonts w:eastAsia="Times New Roman"/>
          <w:color w:val="000000" w:themeColor="text1"/>
          <w:sz w:val="22"/>
          <w:szCs w:val="22"/>
        </w:rPr>
        <w:t>in shower</w:t>
      </w:r>
    </w:p>
    <w:p w14:paraId="3B32A604" w14:textId="77777777" w:rsidR="00A7500A" w:rsidRPr="00E861A5" w:rsidRDefault="00A7500A" w:rsidP="00A7500A">
      <w:pPr>
        <w:pStyle w:val="ListParagraph"/>
        <w:numPr>
          <w:ilvl w:val="0"/>
          <w:numId w:val="30"/>
        </w:numPr>
        <w:rPr>
          <w:rFonts w:eastAsia="Times New Roman"/>
          <w:color w:val="000000" w:themeColor="text1"/>
          <w:sz w:val="22"/>
          <w:szCs w:val="22"/>
        </w:rPr>
      </w:pPr>
      <w:r w:rsidRPr="00E861A5">
        <w:rPr>
          <w:rFonts w:eastAsia="Times New Roman"/>
          <w:color w:val="000000" w:themeColor="text1"/>
          <w:sz w:val="22"/>
          <w:szCs w:val="22"/>
        </w:rPr>
        <w:t>L</w:t>
      </w:r>
      <w:r w:rsidR="007F6E6A" w:rsidRPr="00E861A5">
        <w:rPr>
          <w:rFonts w:eastAsia="Times New Roman"/>
          <w:color w:val="000000" w:themeColor="text1"/>
          <w:sz w:val="22"/>
          <w:szCs w:val="22"/>
        </w:rPr>
        <w:t>inen locker</w:t>
      </w:r>
    </w:p>
    <w:p w14:paraId="38A46833" w14:textId="77777777" w:rsidR="00724B86" w:rsidRPr="00E861A5" w:rsidRDefault="00724B86" w:rsidP="00981BDD">
      <w:pPr>
        <w:rPr>
          <w:rFonts w:eastAsia="Times New Roman"/>
          <w:color w:val="EE0000"/>
          <w:sz w:val="22"/>
          <w:szCs w:val="22"/>
        </w:rPr>
      </w:pPr>
    </w:p>
    <w:p w14:paraId="737DF0F7" w14:textId="7FF1D556" w:rsidR="00A7500A" w:rsidRPr="00E861A5" w:rsidRDefault="00A7500A" w:rsidP="00981BDD">
      <w:pPr>
        <w:rPr>
          <w:rFonts w:eastAsia="Times New Roman"/>
          <w:color w:val="000000" w:themeColor="text1"/>
          <w:sz w:val="22"/>
          <w:szCs w:val="22"/>
        </w:rPr>
      </w:pPr>
      <w:r w:rsidRPr="00E861A5">
        <w:rPr>
          <w:rFonts w:eastAsia="Times New Roman"/>
          <w:color w:val="000000" w:themeColor="text1"/>
          <w:sz w:val="22"/>
          <w:szCs w:val="22"/>
        </w:rPr>
        <w:t>Floor hatch a</w:t>
      </w:r>
      <w:r w:rsidR="00465776" w:rsidRPr="00E861A5">
        <w:rPr>
          <w:rFonts w:eastAsia="Times New Roman"/>
          <w:color w:val="000000" w:themeColor="text1"/>
          <w:sz w:val="22"/>
          <w:szCs w:val="22"/>
        </w:rPr>
        <w:t>c</w:t>
      </w:r>
      <w:r w:rsidRPr="00E861A5">
        <w:rPr>
          <w:rFonts w:eastAsia="Times New Roman"/>
          <w:color w:val="000000" w:themeColor="text1"/>
          <w:sz w:val="22"/>
          <w:szCs w:val="22"/>
        </w:rPr>
        <w:t>cess to b</w:t>
      </w:r>
      <w:r w:rsidR="00724B86" w:rsidRPr="00E861A5">
        <w:rPr>
          <w:rFonts w:eastAsia="Times New Roman"/>
          <w:color w:val="000000" w:themeColor="text1"/>
          <w:sz w:val="22"/>
          <w:szCs w:val="22"/>
        </w:rPr>
        <w:t xml:space="preserve">elow </w:t>
      </w:r>
      <w:r w:rsidRPr="00E861A5">
        <w:rPr>
          <w:rFonts w:eastAsia="Times New Roman"/>
          <w:color w:val="000000" w:themeColor="text1"/>
          <w:sz w:val="22"/>
          <w:szCs w:val="22"/>
        </w:rPr>
        <w:t>sole sanitary bilge area</w:t>
      </w:r>
    </w:p>
    <w:p w14:paraId="60C7D70C" w14:textId="77777777" w:rsidR="00A7500A" w:rsidRPr="00E861A5" w:rsidRDefault="00A7500A" w:rsidP="00E25C38">
      <w:pPr>
        <w:pStyle w:val="ListParagraph"/>
        <w:numPr>
          <w:ilvl w:val="0"/>
          <w:numId w:val="32"/>
        </w:numPr>
        <w:rPr>
          <w:rFonts w:eastAsia="Times New Roman"/>
          <w:color w:val="000000" w:themeColor="text1"/>
          <w:sz w:val="22"/>
          <w:szCs w:val="22"/>
        </w:rPr>
      </w:pPr>
      <w:r w:rsidRPr="00E861A5">
        <w:rPr>
          <w:rFonts w:eastAsia="Times New Roman"/>
          <w:color w:val="000000" w:themeColor="text1"/>
          <w:sz w:val="22"/>
          <w:szCs w:val="22"/>
        </w:rPr>
        <w:t xml:space="preserve">Fiberglass </w:t>
      </w:r>
      <w:r w:rsidR="00634E16" w:rsidRPr="00E861A5">
        <w:rPr>
          <w:rFonts w:eastAsia="Times New Roman"/>
          <w:color w:val="000000" w:themeColor="text1"/>
          <w:sz w:val="22"/>
          <w:szCs w:val="22"/>
        </w:rPr>
        <w:t>black water tank</w:t>
      </w:r>
    </w:p>
    <w:p w14:paraId="257B32F2" w14:textId="77777777" w:rsidR="00A7500A" w:rsidRPr="00E861A5" w:rsidRDefault="00A7500A" w:rsidP="00E25C38">
      <w:pPr>
        <w:pStyle w:val="ListParagraph"/>
        <w:numPr>
          <w:ilvl w:val="0"/>
          <w:numId w:val="32"/>
        </w:numPr>
        <w:rPr>
          <w:rFonts w:eastAsia="Times New Roman"/>
          <w:color w:val="000000" w:themeColor="text1"/>
          <w:sz w:val="22"/>
          <w:szCs w:val="22"/>
        </w:rPr>
      </w:pPr>
      <w:r w:rsidRPr="00E861A5">
        <w:rPr>
          <w:rFonts w:eastAsia="Times New Roman"/>
          <w:color w:val="000000" w:themeColor="text1"/>
          <w:sz w:val="22"/>
          <w:szCs w:val="22"/>
        </w:rPr>
        <w:t>Electric b</w:t>
      </w:r>
      <w:r w:rsidR="00634E16" w:rsidRPr="00E861A5">
        <w:rPr>
          <w:rFonts w:eastAsia="Times New Roman"/>
          <w:color w:val="000000" w:themeColor="text1"/>
          <w:sz w:val="22"/>
          <w:szCs w:val="22"/>
        </w:rPr>
        <w:t>l</w:t>
      </w:r>
      <w:r w:rsidR="00465776" w:rsidRPr="00E861A5">
        <w:rPr>
          <w:rFonts w:eastAsia="Times New Roman"/>
          <w:color w:val="000000" w:themeColor="text1"/>
          <w:sz w:val="22"/>
          <w:szCs w:val="22"/>
        </w:rPr>
        <w:t xml:space="preserve">ack water </w:t>
      </w:r>
      <w:r w:rsidR="00A13C3E" w:rsidRPr="00E861A5">
        <w:rPr>
          <w:rFonts w:eastAsia="Times New Roman"/>
          <w:color w:val="000000" w:themeColor="text1"/>
          <w:sz w:val="22"/>
          <w:szCs w:val="22"/>
        </w:rPr>
        <w:t>pump</w:t>
      </w:r>
    </w:p>
    <w:p w14:paraId="3970DEDB" w14:textId="3A224D34" w:rsidR="00A7500A" w:rsidRPr="00E861A5" w:rsidRDefault="00A7500A" w:rsidP="00E25C38">
      <w:pPr>
        <w:pStyle w:val="ListParagraph"/>
        <w:numPr>
          <w:ilvl w:val="0"/>
          <w:numId w:val="32"/>
        </w:numPr>
        <w:rPr>
          <w:rFonts w:eastAsia="Times New Roman"/>
          <w:color w:val="000000" w:themeColor="text1"/>
          <w:sz w:val="22"/>
          <w:szCs w:val="22"/>
        </w:rPr>
      </w:pPr>
      <w:r w:rsidRPr="00E861A5">
        <w:rPr>
          <w:rFonts w:eastAsia="Times New Roman"/>
          <w:color w:val="000000" w:themeColor="text1"/>
          <w:sz w:val="22"/>
          <w:szCs w:val="22"/>
        </w:rPr>
        <w:t xml:space="preserve">Sanitation </w:t>
      </w:r>
      <w:r w:rsidR="000E1F2A" w:rsidRPr="00E861A5">
        <w:rPr>
          <w:rFonts w:eastAsia="Times New Roman"/>
          <w:color w:val="000000" w:themeColor="text1"/>
          <w:sz w:val="22"/>
          <w:szCs w:val="22"/>
        </w:rPr>
        <w:t>hoses</w:t>
      </w:r>
      <w:r w:rsidRPr="00E861A5">
        <w:rPr>
          <w:rFonts w:eastAsia="Times New Roman"/>
          <w:color w:val="000000" w:themeColor="text1"/>
          <w:sz w:val="22"/>
          <w:szCs w:val="22"/>
        </w:rPr>
        <w:t xml:space="preserve"> </w:t>
      </w:r>
      <w:r w:rsidR="00634E16" w:rsidRPr="00E861A5">
        <w:rPr>
          <w:rFonts w:eastAsia="Times New Roman"/>
          <w:color w:val="000000" w:themeColor="text1"/>
          <w:sz w:val="22"/>
          <w:szCs w:val="22"/>
        </w:rPr>
        <w:t xml:space="preserve">and </w:t>
      </w:r>
      <w:r w:rsidR="000E1F2A" w:rsidRPr="00E861A5">
        <w:rPr>
          <w:rFonts w:eastAsia="Times New Roman"/>
          <w:color w:val="000000" w:themeColor="text1"/>
          <w:sz w:val="22"/>
          <w:szCs w:val="22"/>
        </w:rPr>
        <w:t>diverter valves</w:t>
      </w:r>
      <w:r w:rsidR="00634E16" w:rsidRPr="00E861A5">
        <w:rPr>
          <w:rFonts w:eastAsia="Times New Roman"/>
          <w:color w:val="000000" w:themeColor="text1"/>
          <w:sz w:val="22"/>
          <w:szCs w:val="22"/>
        </w:rPr>
        <w:t xml:space="preserve">. </w:t>
      </w:r>
    </w:p>
    <w:p w14:paraId="163E4B64" w14:textId="55855A9B" w:rsidR="00465776" w:rsidRPr="00E861A5" w:rsidRDefault="005035B5" w:rsidP="00E25C38">
      <w:pPr>
        <w:pStyle w:val="ListParagraph"/>
        <w:numPr>
          <w:ilvl w:val="0"/>
          <w:numId w:val="32"/>
        </w:numPr>
        <w:rPr>
          <w:rFonts w:eastAsia="Times New Roman"/>
          <w:color w:val="000000" w:themeColor="text1"/>
          <w:sz w:val="22"/>
          <w:szCs w:val="22"/>
        </w:rPr>
      </w:pPr>
      <w:r w:rsidRPr="00E861A5">
        <w:rPr>
          <w:rFonts w:eastAsia="Times New Roman"/>
          <w:color w:val="000000" w:themeColor="text1"/>
          <w:sz w:val="22"/>
          <w:szCs w:val="22"/>
        </w:rPr>
        <w:t>watertight</w:t>
      </w:r>
      <w:r w:rsidR="00634E16" w:rsidRPr="00E861A5">
        <w:rPr>
          <w:rFonts w:eastAsia="Times New Roman"/>
          <w:color w:val="000000" w:themeColor="text1"/>
          <w:sz w:val="22"/>
          <w:szCs w:val="22"/>
        </w:rPr>
        <w:t xml:space="preserve"> hatch</w:t>
      </w:r>
      <w:r w:rsidR="00A7500A" w:rsidRPr="00E861A5">
        <w:rPr>
          <w:rFonts w:eastAsia="Times New Roman"/>
          <w:color w:val="000000" w:themeColor="text1"/>
          <w:sz w:val="22"/>
          <w:szCs w:val="22"/>
        </w:rPr>
        <w:t xml:space="preserve"> forward to access hoses and connections for</w:t>
      </w:r>
      <w:r w:rsidR="00634E16" w:rsidRPr="00E861A5">
        <w:rPr>
          <w:rFonts w:eastAsia="Times New Roman"/>
          <w:color w:val="000000" w:themeColor="text1"/>
          <w:sz w:val="22"/>
          <w:szCs w:val="22"/>
        </w:rPr>
        <w:t xml:space="preserve"> windlass and </w:t>
      </w:r>
      <w:r w:rsidR="007F33C0" w:rsidRPr="00E861A5">
        <w:rPr>
          <w:rFonts w:eastAsia="Times New Roman"/>
          <w:color w:val="000000" w:themeColor="text1"/>
          <w:sz w:val="22"/>
          <w:szCs w:val="22"/>
        </w:rPr>
        <w:t>bow thruster</w:t>
      </w:r>
      <w:r w:rsidR="000E1F2A" w:rsidRPr="00E861A5">
        <w:rPr>
          <w:rFonts w:eastAsia="Times New Roman"/>
          <w:color w:val="000000" w:themeColor="text1"/>
          <w:sz w:val="22"/>
          <w:szCs w:val="22"/>
        </w:rPr>
        <w:t xml:space="preserve"> </w:t>
      </w:r>
    </w:p>
    <w:p w14:paraId="6EDEED27" w14:textId="77777777" w:rsidR="006619E6" w:rsidRPr="00E861A5" w:rsidRDefault="006619E6" w:rsidP="00981BDD">
      <w:pPr>
        <w:rPr>
          <w:rFonts w:eastAsia="Times New Roman"/>
          <w:color w:val="EE0000"/>
          <w:sz w:val="22"/>
          <w:szCs w:val="22"/>
        </w:rPr>
      </w:pPr>
    </w:p>
    <w:p w14:paraId="793CE95A" w14:textId="77777777" w:rsidR="00131B7E" w:rsidRPr="00E861A5" w:rsidRDefault="002F2023" w:rsidP="00131B7E">
      <w:pPr>
        <w:rPr>
          <w:rFonts w:eastAsia="Times New Roman"/>
          <w:b/>
          <w:bCs/>
          <w:color w:val="000000" w:themeColor="text1"/>
          <w:sz w:val="22"/>
          <w:szCs w:val="22"/>
        </w:rPr>
      </w:pPr>
      <w:r w:rsidRPr="00E861A5">
        <w:rPr>
          <w:rFonts w:eastAsia="Times New Roman"/>
          <w:b/>
          <w:bCs/>
          <w:color w:val="000000" w:themeColor="text1"/>
          <w:sz w:val="22"/>
          <w:szCs w:val="22"/>
        </w:rPr>
        <w:t>PILOTHOUSE</w:t>
      </w:r>
      <w:r w:rsidR="00EF7108" w:rsidRPr="00E861A5">
        <w:rPr>
          <w:rFonts w:eastAsia="Times New Roman"/>
          <w:b/>
          <w:bCs/>
          <w:color w:val="000000" w:themeColor="text1"/>
          <w:sz w:val="22"/>
          <w:szCs w:val="22"/>
        </w:rPr>
        <w:t xml:space="preserve"> </w:t>
      </w:r>
    </w:p>
    <w:p w14:paraId="1AB09DFB" w14:textId="75C730FC" w:rsidR="00B92457" w:rsidRPr="00E861A5" w:rsidRDefault="00D77D2A" w:rsidP="00B92457">
      <w:pPr>
        <w:rPr>
          <w:rFonts w:eastAsia="Times New Roman"/>
          <w:color w:val="EE0000"/>
          <w:sz w:val="22"/>
          <w:szCs w:val="22"/>
        </w:rPr>
      </w:pPr>
      <w:r w:rsidRPr="00E861A5">
        <w:rPr>
          <w:rFonts w:eastAsia="Times New Roman"/>
          <w:sz w:val="22"/>
          <w:szCs w:val="22"/>
        </w:rPr>
        <w:t xml:space="preserve">A couple of steps up from the entry level leads to the pilothouse. The inboard cabinetry includes the primary electrical panel and displays for the generators and inverter.  Underway operations are initiated in the pilothouse and can also be managed from the flybridge. The helm dash is precisely laid out for optimum operational functionality. </w:t>
      </w:r>
      <w:r w:rsidR="00B92457" w:rsidRPr="00E861A5">
        <w:rPr>
          <w:rFonts w:eastAsia="Times New Roman"/>
          <w:sz w:val="22"/>
          <w:szCs w:val="22"/>
        </w:rPr>
        <w:t xml:space="preserve">Electronics include navigation and communication with VHF radios, radar, sonar, GPS, AIS and CCTV with views of the engine room, saloon and stern. </w:t>
      </w:r>
      <w:r w:rsidRPr="00E861A5">
        <w:rPr>
          <w:rFonts w:eastAsia="Times New Roman"/>
          <w:sz w:val="22"/>
          <w:szCs w:val="22"/>
        </w:rPr>
        <w:t xml:space="preserve">There is a Stidd helm chair that provides a great view and easy reach to the primary controls.  There is a </w:t>
      </w:r>
      <w:r w:rsidR="00E861A5" w:rsidRPr="00E861A5">
        <w:rPr>
          <w:rFonts w:eastAsia="Times New Roman"/>
          <w:sz w:val="22"/>
          <w:szCs w:val="22"/>
        </w:rPr>
        <w:t>wraparound</w:t>
      </w:r>
      <w:r w:rsidRPr="00E861A5">
        <w:rPr>
          <w:rFonts w:eastAsia="Times New Roman"/>
          <w:sz w:val="22"/>
          <w:szCs w:val="22"/>
        </w:rPr>
        <w:t xml:space="preserve"> upholstered L-shaped raised settee with table behind the helm chair. </w:t>
      </w:r>
      <w:r w:rsidR="00B92457" w:rsidRPr="00E861A5">
        <w:rPr>
          <w:rFonts w:eastAsia="Times New Roman"/>
          <w:sz w:val="22"/>
          <w:szCs w:val="22"/>
        </w:rPr>
        <w:t>There are vented cabinets with drawers and double chart drawers on each side of the helm station. There are sliding windows to port and starboard and two rear portlights, all with screens. Dutch doors with (phantom screens) provide outside deck access</w:t>
      </w:r>
    </w:p>
    <w:p w14:paraId="52A1BECB"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Stidd helm chair</w:t>
      </w:r>
    </w:p>
    <w:p w14:paraId="2221582D"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 xml:space="preserve">Stainless destroyer wheel. </w:t>
      </w:r>
    </w:p>
    <w:p w14:paraId="7440756F"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ZF dual lever controls for both Deere engines</w:t>
      </w:r>
    </w:p>
    <w:p w14:paraId="67E62147"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Hydraulic bow thruster</w:t>
      </w:r>
    </w:p>
    <w:p w14:paraId="029787AC"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Windlass controller</w:t>
      </w:r>
    </w:p>
    <w:p w14:paraId="2D568114" w14:textId="5264FF64" w:rsidR="004210AB" w:rsidRPr="00E861A5" w:rsidRDefault="004210AB" w:rsidP="00B92457">
      <w:pPr>
        <w:pStyle w:val="ListParagraph"/>
        <w:numPr>
          <w:ilvl w:val="0"/>
          <w:numId w:val="35"/>
        </w:numPr>
        <w:rPr>
          <w:rFonts w:eastAsia="Times New Roman"/>
          <w:sz w:val="22"/>
          <w:szCs w:val="22"/>
        </w:rPr>
      </w:pPr>
      <w:r w:rsidRPr="00E861A5">
        <w:rPr>
          <w:rFonts w:eastAsia="Times New Roman"/>
          <w:sz w:val="22"/>
          <w:szCs w:val="22"/>
        </w:rPr>
        <w:t>Active fin stabilizer control pad</w:t>
      </w:r>
    </w:p>
    <w:p w14:paraId="198E8C45" w14:textId="59A4DF79" w:rsidR="004210AB" w:rsidRPr="00E861A5" w:rsidRDefault="004210AB" w:rsidP="00B92457">
      <w:pPr>
        <w:pStyle w:val="ListParagraph"/>
        <w:numPr>
          <w:ilvl w:val="0"/>
          <w:numId w:val="35"/>
        </w:numPr>
        <w:rPr>
          <w:rFonts w:eastAsia="Times New Roman"/>
          <w:sz w:val="22"/>
          <w:szCs w:val="22"/>
        </w:rPr>
      </w:pPr>
      <w:r w:rsidRPr="00E861A5">
        <w:rPr>
          <w:rFonts w:eastAsia="Times New Roman"/>
          <w:sz w:val="22"/>
          <w:szCs w:val="22"/>
        </w:rPr>
        <w:t>Kahlenberg horn</w:t>
      </w:r>
    </w:p>
    <w:p w14:paraId="22F6E4C1" w14:textId="77777777" w:rsidR="004210AB" w:rsidRPr="00E861A5" w:rsidRDefault="004210AB" w:rsidP="004210AB">
      <w:pPr>
        <w:pStyle w:val="ListParagraph"/>
        <w:numPr>
          <w:ilvl w:val="0"/>
          <w:numId w:val="35"/>
        </w:numPr>
        <w:rPr>
          <w:rFonts w:eastAsia="Times New Roman"/>
          <w:color w:val="000000" w:themeColor="text1"/>
          <w:sz w:val="22"/>
          <w:szCs w:val="22"/>
        </w:rPr>
      </w:pPr>
      <w:proofErr w:type="spellStart"/>
      <w:r w:rsidRPr="00E861A5">
        <w:rPr>
          <w:rFonts w:eastAsia="Times New Roman"/>
          <w:color w:val="000000" w:themeColor="text1"/>
          <w:sz w:val="22"/>
          <w:szCs w:val="22"/>
        </w:rPr>
        <w:t>Floscan</w:t>
      </w:r>
      <w:proofErr w:type="spellEnd"/>
      <w:r w:rsidRPr="00E861A5">
        <w:rPr>
          <w:rFonts w:eastAsia="Times New Roman"/>
          <w:color w:val="000000" w:themeColor="text1"/>
          <w:sz w:val="22"/>
          <w:szCs w:val="22"/>
        </w:rPr>
        <w:t xml:space="preserve"> engine monitor and fuel use rate system for each main engine</w:t>
      </w:r>
    </w:p>
    <w:p w14:paraId="0A3C9406" w14:textId="77777777"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 xml:space="preserve">The L-shaped watch settee with Ultra-leather that also converts to a double berth with storage available directly under the settee. </w:t>
      </w:r>
    </w:p>
    <w:p w14:paraId="5107690C" w14:textId="2455CB0B" w:rsidR="00B92457" w:rsidRPr="00E861A5" w:rsidRDefault="00B92457" w:rsidP="00B92457">
      <w:pPr>
        <w:pStyle w:val="ListParagraph"/>
        <w:numPr>
          <w:ilvl w:val="0"/>
          <w:numId w:val="35"/>
        </w:numPr>
        <w:rPr>
          <w:rFonts w:eastAsia="Times New Roman"/>
          <w:sz w:val="22"/>
          <w:szCs w:val="22"/>
        </w:rPr>
      </w:pPr>
      <w:r w:rsidRPr="00E861A5">
        <w:rPr>
          <w:rFonts w:eastAsia="Times New Roman"/>
          <w:sz w:val="22"/>
          <w:szCs w:val="22"/>
        </w:rPr>
        <w:t>Aluminum Dutch doors with Phantom screens</w:t>
      </w:r>
    </w:p>
    <w:p w14:paraId="5DF05AC7" w14:textId="30F1E89A" w:rsidR="004210AB" w:rsidRPr="00E861A5" w:rsidRDefault="004210AB" w:rsidP="004210AB">
      <w:pPr>
        <w:pStyle w:val="ListParagraph"/>
        <w:numPr>
          <w:ilvl w:val="0"/>
          <w:numId w:val="35"/>
        </w:numPr>
        <w:rPr>
          <w:rFonts w:eastAsia="Times New Roman"/>
          <w:sz w:val="22"/>
          <w:szCs w:val="22"/>
        </w:rPr>
      </w:pPr>
      <w:r w:rsidRPr="00E861A5">
        <w:rPr>
          <w:rFonts w:eastAsia="Times New Roman"/>
          <w:sz w:val="22"/>
          <w:szCs w:val="22"/>
        </w:rPr>
        <w:t>Handrails</w:t>
      </w:r>
    </w:p>
    <w:p w14:paraId="63EC09F2" w14:textId="77777777" w:rsidR="00B92457" w:rsidRPr="00E861A5" w:rsidRDefault="00B92457" w:rsidP="00B92457">
      <w:pPr>
        <w:rPr>
          <w:rFonts w:eastAsia="Times New Roman"/>
          <w:sz w:val="22"/>
          <w:szCs w:val="22"/>
        </w:rPr>
      </w:pPr>
    </w:p>
    <w:p w14:paraId="26546EE0" w14:textId="77777777" w:rsidR="00B92457" w:rsidRPr="00E861A5" w:rsidRDefault="00B92457" w:rsidP="00B92457">
      <w:pPr>
        <w:rPr>
          <w:rFonts w:eastAsia="Times New Roman"/>
          <w:bCs/>
          <w:color w:val="000000" w:themeColor="text1"/>
          <w:sz w:val="22"/>
          <w:szCs w:val="22"/>
          <w:u w:val="single"/>
        </w:rPr>
      </w:pPr>
      <w:r w:rsidRPr="00E861A5">
        <w:rPr>
          <w:rFonts w:eastAsia="Times New Roman"/>
          <w:bCs/>
          <w:color w:val="000000" w:themeColor="text1"/>
          <w:sz w:val="22"/>
          <w:szCs w:val="22"/>
          <w:u w:val="single"/>
        </w:rPr>
        <w:t xml:space="preserve">Navigation and Communications:  </w:t>
      </w:r>
    </w:p>
    <w:p w14:paraId="102E4B7D"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 xml:space="preserve">Garmin GPSMAP 7616xsv 16" multi-touch chart plotter/sonar combo (2 units) </w:t>
      </w:r>
    </w:p>
    <w:p w14:paraId="5B12B228" w14:textId="5933CE9B"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 xml:space="preserve">Garmin GPSMAP 7612 12" </w:t>
      </w:r>
      <w:r w:rsidR="00E861A5" w:rsidRPr="00E861A5">
        <w:rPr>
          <w:color w:val="000000" w:themeColor="text1"/>
          <w:sz w:val="22"/>
          <w:szCs w:val="22"/>
        </w:rPr>
        <w:t>multi-touch</w:t>
      </w:r>
      <w:r w:rsidRPr="00E861A5">
        <w:rPr>
          <w:color w:val="000000" w:themeColor="text1"/>
          <w:sz w:val="22"/>
          <w:szCs w:val="22"/>
        </w:rPr>
        <w:t xml:space="preserve"> chart plotter (Flybridge) </w:t>
      </w:r>
    </w:p>
    <w:p w14:paraId="774987C3"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Garmin GMR 424 xHD2 open array radar and pedestal (72 N mile)</w:t>
      </w:r>
    </w:p>
    <w:p w14:paraId="5AEA3EDF"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 xml:space="preserve">Garmin GPS/GNSS, 10Hz, 32 channel </w:t>
      </w:r>
      <w:proofErr w:type="gramStart"/>
      <w:r w:rsidRPr="00E861A5">
        <w:rPr>
          <w:color w:val="000000" w:themeColor="text1"/>
          <w:sz w:val="22"/>
          <w:szCs w:val="22"/>
        </w:rPr>
        <w:t>receiver</w:t>
      </w:r>
      <w:proofErr w:type="gramEnd"/>
      <w:r w:rsidRPr="00E861A5">
        <w:rPr>
          <w:color w:val="000000" w:themeColor="text1"/>
          <w:sz w:val="22"/>
          <w:szCs w:val="22"/>
        </w:rPr>
        <w:t xml:space="preserve">. </w:t>
      </w:r>
    </w:p>
    <w:p w14:paraId="677AD4BD"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Garmin GMR Fantom 18x broadband Doppler radar (48 N mile)</w:t>
      </w:r>
    </w:p>
    <w:p w14:paraId="6E404DCB" w14:textId="5A099346"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 xml:space="preserve">Vesper XB-8000 </w:t>
      </w:r>
      <w:r w:rsidRPr="00E861A5">
        <w:rPr>
          <w:rStyle w:val="Emphasis"/>
          <w:i w:val="0"/>
          <w:color w:val="000000" w:themeColor="text1"/>
          <w:sz w:val="22"/>
          <w:szCs w:val="22"/>
        </w:rPr>
        <w:t>AIS transponder</w:t>
      </w:r>
      <w:r w:rsidRPr="00E861A5">
        <w:rPr>
          <w:color w:val="000000" w:themeColor="text1"/>
          <w:sz w:val="22"/>
          <w:szCs w:val="22"/>
        </w:rPr>
        <w:t xml:space="preserve"> with built-in </w:t>
      </w:r>
      <w:r w:rsidR="00E861A5" w:rsidRPr="00E861A5">
        <w:rPr>
          <w:color w:val="000000" w:themeColor="text1"/>
          <w:sz w:val="22"/>
          <w:szCs w:val="22"/>
        </w:rPr>
        <w:t>Wi-Fi</w:t>
      </w:r>
      <w:r w:rsidRPr="00E861A5">
        <w:rPr>
          <w:color w:val="000000" w:themeColor="text1"/>
          <w:sz w:val="22"/>
          <w:szCs w:val="22"/>
        </w:rPr>
        <w:t>, NMEA 2000 Gateway and high speed 5Hz GPS receiver</w:t>
      </w:r>
    </w:p>
    <w:p w14:paraId="33F55D9B"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Garmin GHP20 Reactor autopilot with smart-pump system and fast heading sensor</w:t>
      </w:r>
    </w:p>
    <w:p w14:paraId="6714DCB2"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(2) additional Garmin GHP20 Autopilot controllers (flybridge &amp; wing stations). Garmin GRF10 rudder feedback sensor</w:t>
      </w:r>
    </w:p>
    <w:p w14:paraId="26638D41" w14:textId="77777777" w:rsidR="00B92457" w:rsidRPr="00E861A5" w:rsidRDefault="00B92457" w:rsidP="00B92457">
      <w:pPr>
        <w:pStyle w:val="ListParagraph"/>
        <w:numPr>
          <w:ilvl w:val="0"/>
          <w:numId w:val="37"/>
        </w:numPr>
        <w:rPr>
          <w:color w:val="000000" w:themeColor="text1"/>
          <w:sz w:val="22"/>
          <w:szCs w:val="22"/>
        </w:rPr>
      </w:pPr>
      <w:r w:rsidRPr="00E861A5">
        <w:rPr>
          <w:color w:val="000000" w:themeColor="text1"/>
          <w:sz w:val="22"/>
          <w:szCs w:val="22"/>
        </w:rPr>
        <w:t>Garmin GC10 and KJM waterproof cameras (4 total) with IRIS606 interface to Garmin chart plotters, controllers in pilothouse and flybridge.</w:t>
      </w:r>
    </w:p>
    <w:p w14:paraId="542EC25D" w14:textId="77777777" w:rsidR="00B92457" w:rsidRPr="00E861A5" w:rsidRDefault="00B92457" w:rsidP="00B92457">
      <w:pPr>
        <w:rPr>
          <w:color w:val="EE0000"/>
          <w:sz w:val="22"/>
          <w:szCs w:val="22"/>
        </w:rPr>
      </w:pPr>
    </w:p>
    <w:p w14:paraId="20E35C21" w14:textId="77777777" w:rsidR="00B92457" w:rsidRPr="00E861A5" w:rsidRDefault="00B92457" w:rsidP="00B92457">
      <w:pPr>
        <w:rPr>
          <w:color w:val="000000" w:themeColor="text1"/>
          <w:sz w:val="22"/>
          <w:szCs w:val="22"/>
        </w:rPr>
      </w:pPr>
      <w:r w:rsidRPr="00E861A5">
        <w:rPr>
          <w:color w:val="000000" w:themeColor="text1"/>
          <w:sz w:val="22"/>
          <w:szCs w:val="22"/>
        </w:rPr>
        <w:t>NMEA2000 network:</w:t>
      </w:r>
    </w:p>
    <w:p w14:paraId="4D521882" w14:textId="77777777" w:rsidR="00B92457" w:rsidRPr="00E861A5" w:rsidRDefault="00B92457" w:rsidP="00B92457">
      <w:pPr>
        <w:pStyle w:val="ListParagraph"/>
        <w:numPr>
          <w:ilvl w:val="0"/>
          <w:numId w:val="36"/>
        </w:numPr>
        <w:rPr>
          <w:rFonts w:eastAsia="Times New Roman"/>
          <w:bCs/>
          <w:color w:val="000000" w:themeColor="text1"/>
          <w:sz w:val="22"/>
          <w:szCs w:val="22"/>
          <w:u w:val="single"/>
        </w:rPr>
      </w:pPr>
      <w:proofErr w:type="spellStart"/>
      <w:r w:rsidRPr="00E861A5">
        <w:rPr>
          <w:color w:val="000000" w:themeColor="text1"/>
          <w:sz w:val="22"/>
          <w:szCs w:val="22"/>
        </w:rPr>
        <w:lastRenderedPageBreak/>
        <w:t>Airmar</w:t>
      </w:r>
      <w:proofErr w:type="spellEnd"/>
      <w:r w:rsidRPr="00E861A5">
        <w:rPr>
          <w:color w:val="000000" w:themeColor="text1"/>
          <w:sz w:val="22"/>
          <w:szCs w:val="22"/>
        </w:rPr>
        <w:t xml:space="preserve"> B60 thru-hull depth/fish finder transducer connected to NEMA network.</w:t>
      </w:r>
    </w:p>
    <w:p w14:paraId="4A29872B" w14:textId="217EF4E8" w:rsidR="00131B7E" w:rsidRPr="00E861A5" w:rsidRDefault="00B92457" w:rsidP="00131B7E">
      <w:pPr>
        <w:rPr>
          <w:rFonts w:eastAsia="Times New Roman"/>
          <w:color w:val="000000" w:themeColor="text1"/>
          <w:sz w:val="22"/>
          <w:szCs w:val="22"/>
        </w:rPr>
      </w:pPr>
      <w:r w:rsidRPr="00E861A5">
        <w:rPr>
          <w:rFonts w:eastAsia="Times New Roman"/>
          <w:bCs/>
          <w:color w:val="000000" w:themeColor="text1"/>
          <w:sz w:val="22"/>
          <w:szCs w:val="22"/>
          <w:u w:val="single"/>
        </w:rPr>
        <w:t xml:space="preserve">                                                                                                                                       </w:t>
      </w:r>
      <w:r w:rsidRPr="00E861A5">
        <w:rPr>
          <w:rFonts w:eastAsia="Times New Roman"/>
          <w:color w:val="000000" w:themeColor="text1"/>
          <w:sz w:val="22"/>
          <w:szCs w:val="22"/>
        </w:rPr>
        <w:t xml:space="preserve">   </w:t>
      </w:r>
    </w:p>
    <w:p w14:paraId="3633515E" w14:textId="77777777" w:rsidR="00131B7E" w:rsidRPr="00E861A5" w:rsidRDefault="002F2023" w:rsidP="00131B7E">
      <w:pPr>
        <w:rPr>
          <w:rFonts w:eastAsia="Times New Roman"/>
          <w:b/>
          <w:color w:val="000000" w:themeColor="text1"/>
          <w:sz w:val="22"/>
          <w:szCs w:val="22"/>
        </w:rPr>
      </w:pPr>
      <w:r w:rsidRPr="00E861A5">
        <w:rPr>
          <w:rFonts w:eastAsia="Times New Roman"/>
          <w:b/>
          <w:color w:val="000000" w:themeColor="text1"/>
          <w:sz w:val="22"/>
          <w:szCs w:val="22"/>
        </w:rPr>
        <w:t>FOREDECK</w:t>
      </w:r>
      <w:r w:rsidR="00EF7108" w:rsidRPr="00E861A5">
        <w:rPr>
          <w:rFonts w:eastAsia="Times New Roman"/>
          <w:b/>
          <w:color w:val="000000" w:themeColor="text1"/>
          <w:sz w:val="22"/>
          <w:szCs w:val="22"/>
        </w:rPr>
        <w:t xml:space="preserve"> </w:t>
      </w:r>
    </w:p>
    <w:p w14:paraId="31449C96" w14:textId="77777777" w:rsidR="00685080" w:rsidRPr="00E861A5" w:rsidRDefault="00491E8A" w:rsidP="00685080">
      <w:pPr>
        <w:rPr>
          <w:sz w:val="22"/>
          <w:szCs w:val="22"/>
        </w:rPr>
      </w:pPr>
      <w:r w:rsidRPr="00E861A5">
        <w:rPr>
          <w:rFonts w:eastAsia="Times New Roman"/>
          <w:sz w:val="22"/>
          <w:szCs w:val="22"/>
        </w:rPr>
        <w:t>Forward of the pilothouse windows is the Portuguese Bridge with center access to the foredeck and built-in storage lockers and seating. The foredeck’s primary function is to support the ground tackle arrangement for safe anchoring.  This is supported through the</w:t>
      </w:r>
      <w:r w:rsidR="000C1AD5" w:rsidRPr="00E861A5">
        <w:rPr>
          <w:rFonts w:eastAsia="Times New Roman"/>
          <w:sz w:val="22"/>
          <w:szCs w:val="22"/>
        </w:rPr>
        <w:t xml:space="preserve"> </w:t>
      </w:r>
      <w:r w:rsidR="000C1AD5" w:rsidRPr="00E861A5">
        <w:rPr>
          <w:sz w:val="22"/>
          <w:szCs w:val="22"/>
        </w:rPr>
        <w:t>Maxwell 3500 double chainwheel hydraulic</w:t>
      </w:r>
      <w:r w:rsidR="00D560C8" w:rsidRPr="00E861A5">
        <w:rPr>
          <w:sz w:val="22"/>
          <w:szCs w:val="22"/>
        </w:rPr>
        <w:t xml:space="preserve"> windlass</w:t>
      </w:r>
      <w:r w:rsidR="000C1AD5" w:rsidRPr="00E861A5">
        <w:rPr>
          <w:sz w:val="22"/>
          <w:szCs w:val="22"/>
        </w:rPr>
        <w:t xml:space="preserve"> </w:t>
      </w:r>
      <w:r w:rsidR="00D45518" w:rsidRPr="00E861A5">
        <w:rPr>
          <w:sz w:val="22"/>
          <w:szCs w:val="22"/>
        </w:rPr>
        <w:t>with</w:t>
      </w:r>
      <w:r w:rsidRPr="00E861A5">
        <w:rPr>
          <w:sz w:val="22"/>
          <w:szCs w:val="22"/>
        </w:rPr>
        <w:t xml:space="preserve"> </w:t>
      </w:r>
      <w:r w:rsidR="000C1AD5" w:rsidRPr="00E861A5">
        <w:rPr>
          <w:sz w:val="22"/>
          <w:szCs w:val="22"/>
        </w:rPr>
        <w:t>capstan</w:t>
      </w:r>
      <w:r w:rsidRPr="00E861A5">
        <w:rPr>
          <w:sz w:val="22"/>
          <w:szCs w:val="22"/>
        </w:rPr>
        <w:t xml:space="preserve">.  </w:t>
      </w:r>
      <w:r w:rsidR="000C1AD5" w:rsidRPr="00E861A5">
        <w:rPr>
          <w:rFonts w:eastAsia="Times New Roman"/>
          <w:sz w:val="22"/>
          <w:szCs w:val="22"/>
        </w:rPr>
        <w:t xml:space="preserve"> The bow pulpit secures two separate anchors on individual rollers</w:t>
      </w:r>
      <w:r w:rsidRPr="00E861A5">
        <w:rPr>
          <w:rFonts w:eastAsia="Times New Roman"/>
          <w:sz w:val="22"/>
          <w:szCs w:val="22"/>
        </w:rPr>
        <w:t xml:space="preserve"> with the primary being a self-launching </w:t>
      </w:r>
      <w:proofErr w:type="spellStart"/>
      <w:r w:rsidRPr="00E861A5">
        <w:rPr>
          <w:sz w:val="22"/>
          <w:szCs w:val="22"/>
        </w:rPr>
        <w:t>Rocna</w:t>
      </w:r>
      <w:proofErr w:type="spellEnd"/>
      <w:r w:rsidRPr="00E861A5">
        <w:rPr>
          <w:sz w:val="22"/>
          <w:szCs w:val="22"/>
        </w:rPr>
        <w:t xml:space="preserve"> 70 (154 lb.). There is a Freeman hatch to port for entry to the chain locker.  There are s</w:t>
      </w:r>
      <w:r w:rsidR="000C1AD5" w:rsidRPr="00E861A5">
        <w:rPr>
          <w:rFonts w:eastAsia="Times New Roman"/>
          <w:sz w:val="22"/>
          <w:szCs w:val="22"/>
        </w:rPr>
        <w:t xml:space="preserve">hore power connections </w:t>
      </w:r>
      <w:r w:rsidR="00D560C8" w:rsidRPr="00E861A5">
        <w:rPr>
          <w:rFonts w:eastAsia="Times New Roman"/>
          <w:sz w:val="22"/>
          <w:szCs w:val="22"/>
        </w:rPr>
        <w:t xml:space="preserve">plus fresh </w:t>
      </w:r>
      <w:r w:rsidR="000C1AD5" w:rsidRPr="00E861A5">
        <w:rPr>
          <w:rFonts w:eastAsia="Times New Roman"/>
          <w:sz w:val="22"/>
          <w:szCs w:val="22"/>
        </w:rPr>
        <w:t>and a seawater washdown. The deck is uncluttered with two opening hatches above the</w:t>
      </w:r>
      <w:r w:rsidRPr="00E861A5">
        <w:rPr>
          <w:rFonts w:eastAsia="Times New Roman"/>
          <w:sz w:val="22"/>
          <w:szCs w:val="22"/>
        </w:rPr>
        <w:t xml:space="preserve"> owner</w:t>
      </w:r>
      <w:r w:rsidR="000C1AD5" w:rsidRPr="00E861A5">
        <w:rPr>
          <w:rFonts w:eastAsia="Times New Roman"/>
          <w:sz w:val="22"/>
          <w:szCs w:val="22"/>
        </w:rPr>
        <w:t xml:space="preserve"> stateroom. </w:t>
      </w:r>
      <w:r w:rsidRPr="00E861A5">
        <w:rPr>
          <w:rFonts w:eastAsia="Times New Roman"/>
          <w:sz w:val="22"/>
          <w:szCs w:val="22"/>
        </w:rPr>
        <w:t xml:space="preserve"> </w:t>
      </w:r>
    </w:p>
    <w:p w14:paraId="423DCDF3" w14:textId="1AB1598A" w:rsidR="00685080" w:rsidRPr="00E861A5" w:rsidRDefault="00E70FBA" w:rsidP="00685080">
      <w:pPr>
        <w:pStyle w:val="ListParagraph"/>
        <w:numPr>
          <w:ilvl w:val="0"/>
          <w:numId w:val="36"/>
        </w:numPr>
        <w:rPr>
          <w:sz w:val="22"/>
          <w:szCs w:val="22"/>
        </w:rPr>
      </w:pPr>
      <w:r w:rsidRPr="00E861A5">
        <w:rPr>
          <w:sz w:val="22"/>
          <w:szCs w:val="22"/>
        </w:rPr>
        <w:t>Maxwell 3500 double chainwheel hydraulic windlass with capstan</w:t>
      </w:r>
      <w:r w:rsidR="00685080" w:rsidRPr="00E861A5">
        <w:rPr>
          <w:sz w:val="22"/>
          <w:szCs w:val="22"/>
        </w:rPr>
        <w:t xml:space="preserve">  </w:t>
      </w:r>
    </w:p>
    <w:p w14:paraId="4BA88174" w14:textId="77777777" w:rsidR="00685080" w:rsidRPr="00E861A5" w:rsidRDefault="00685080" w:rsidP="00685080">
      <w:pPr>
        <w:pStyle w:val="ListParagraph"/>
        <w:numPr>
          <w:ilvl w:val="0"/>
          <w:numId w:val="36"/>
        </w:numPr>
        <w:rPr>
          <w:sz w:val="22"/>
          <w:szCs w:val="22"/>
          <w:lang w:val="fr-FR"/>
        </w:rPr>
      </w:pPr>
      <w:r w:rsidRPr="00E861A5">
        <w:rPr>
          <w:sz w:val="22"/>
          <w:szCs w:val="22"/>
          <w:lang w:val="fr-FR"/>
        </w:rPr>
        <w:t xml:space="preserve">Chain </w:t>
      </w:r>
      <w:proofErr w:type="spellStart"/>
      <w:r w:rsidRPr="00E861A5">
        <w:rPr>
          <w:sz w:val="22"/>
          <w:szCs w:val="22"/>
          <w:lang w:val="fr-FR"/>
        </w:rPr>
        <w:t>stoppers</w:t>
      </w:r>
      <w:proofErr w:type="spellEnd"/>
    </w:p>
    <w:p w14:paraId="021A3F39" w14:textId="3BD3FEF9" w:rsidR="00EF7D8A" w:rsidRPr="00E861A5" w:rsidRDefault="00EF7D8A" w:rsidP="00685080">
      <w:pPr>
        <w:pStyle w:val="ListParagraph"/>
        <w:numPr>
          <w:ilvl w:val="0"/>
          <w:numId w:val="36"/>
        </w:numPr>
        <w:rPr>
          <w:sz w:val="22"/>
          <w:szCs w:val="22"/>
        </w:rPr>
      </w:pPr>
      <w:proofErr w:type="spellStart"/>
      <w:r w:rsidRPr="00E861A5">
        <w:rPr>
          <w:sz w:val="22"/>
          <w:szCs w:val="22"/>
        </w:rPr>
        <w:t>Rocna</w:t>
      </w:r>
      <w:proofErr w:type="spellEnd"/>
      <w:r w:rsidRPr="00E861A5">
        <w:rPr>
          <w:sz w:val="22"/>
          <w:szCs w:val="22"/>
        </w:rPr>
        <w:t xml:space="preserve"> 70 (154 lb.)</w:t>
      </w:r>
      <w:r w:rsidR="00685080" w:rsidRPr="00E861A5">
        <w:rPr>
          <w:sz w:val="22"/>
          <w:szCs w:val="22"/>
        </w:rPr>
        <w:t xml:space="preserve"> primary</w:t>
      </w:r>
      <w:r w:rsidRPr="00E861A5">
        <w:rPr>
          <w:sz w:val="22"/>
          <w:szCs w:val="22"/>
        </w:rPr>
        <w:t xml:space="preserve"> anchor</w:t>
      </w:r>
    </w:p>
    <w:p w14:paraId="57BCE158" w14:textId="4DE2FA02" w:rsidR="00685080" w:rsidRPr="00E861A5" w:rsidRDefault="00685080" w:rsidP="00685080">
      <w:pPr>
        <w:pStyle w:val="ListParagraph"/>
        <w:numPr>
          <w:ilvl w:val="0"/>
          <w:numId w:val="36"/>
        </w:numPr>
        <w:rPr>
          <w:sz w:val="22"/>
          <w:szCs w:val="22"/>
        </w:rPr>
      </w:pPr>
      <w:proofErr w:type="spellStart"/>
      <w:r w:rsidRPr="00E861A5">
        <w:rPr>
          <w:sz w:val="22"/>
          <w:szCs w:val="22"/>
        </w:rPr>
        <w:t>Mantus</w:t>
      </w:r>
      <w:proofErr w:type="spellEnd"/>
      <w:r w:rsidRPr="00E861A5">
        <w:rPr>
          <w:sz w:val="22"/>
          <w:szCs w:val="22"/>
        </w:rPr>
        <w:t xml:space="preserve"> chain claw </w:t>
      </w:r>
      <w:proofErr w:type="gramStart"/>
      <w:r w:rsidR="00E861A5">
        <w:rPr>
          <w:sz w:val="22"/>
          <w:szCs w:val="22"/>
        </w:rPr>
        <w:t>on line</w:t>
      </w:r>
      <w:proofErr w:type="gramEnd"/>
      <w:r w:rsidR="00E861A5">
        <w:rPr>
          <w:sz w:val="22"/>
          <w:szCs w:val="22"/>
        </w:rPr>
        <w:t xml:space="preserve"> connected </w:t>
      </w:r>
      <w:r w:rsidRPr="00E861A5">
        <w:rPr>
          <w:sz w:val="22"/>
          <w:szCs w:val="22"/>
        </w:rPr>
        <w:t>to bow eye to reduce scope for anchoring</w:t>
      </w:r>
    </w:p>
    <w:p w14:paraId="1F52D793" w14:textId="1546C58B" w:rsidR="00491E8A" w:rsidRPr="00E861A5" w:rsidRDefault="00491E8A" w:rsidP="00685080">
      <w:pPr>
        <w:pStyle w:val="ListParagraph"/>
        <w:numPr>
          <w:ilvl w:val="0"/>
          <w:numId w:val="36"/>
        </w:numPr>
        <w:rPr>
          <w:sz w:val="22"/>
          <w:szCs w:val="22"/>
        </w:rPr>
      </w:pPr>
      <w:r w:rsidRPr="00E861A5">
        <w:rPr>
          <w:sz w:val="22"/>
          <w:szCs w:val="22"/>
        </w:rPr>
        <w:t>Shore power connections</w:t>
      </w:r>
    </w:p>
    <w:p w14:paraId="3F644C85" w14:textId="76EB8B49" w:rsidR="00491E8A" w:rsidRPr="00E861A5" w:rsidRDefault="00491E8A" w:rsidP="00685080">
      <w:pPr>
        <w:pStyle w:val="ListParagraph"/>
        <w:numPr>
          <w:ilvl w:val="0"/>
          <w:numId w:val="36"/>
        </w:numPr>
        <w:rPr>
          <w:sz w:val="22"/>
          <w:szCs w:val="22"/>
        </w:rPr>
      </w:pPr>
      <w:r w:rsidRPr="00E861A5">
        <w:rPr>
          <w:sz w:val="22"/>
          <w:szCs w:val="22"/>
        </w:rPr>
        <w:t xml:space="preserve">Deck wash connections </w:t>
      </w:r>
    </w:p>
    <w:p w14:paraId="62CFF312" w14:textId="258751DD" w:rsidR="00491E8A" w:rsidRPr="00E861A5" w:rsidRDefault="00491E8A" w:rsidP="00685080">
      <w:pPr>
        <w:pStyle w:val="ListParagraph"/>
        <w:numPr>
          <w:ilvl w:val="0"/>
          <w:numId w:val="36"/>
        </w:numPr>
        <w:rPr>
          <w:sz w:val="22"/>
          <w:szCs w:val="22"/>
        </w:rPr>
      </w:pPr>
      <w:r w:rsidRPr="00E861A5">
        <w:rPr>
          <w:sz w:val="22"/>
          <w:szCs w:val="22"/>
        </w:rPr>
        <w:t>Freeman hatch access to chain locker</w:t>
      </w:r>
    </w:p>
    <w:p w14:paraId="5EF437F0" w14:textId="0687F379" w:rsidR="00491E8A" w:rsidRPr="00E861A5" w:rsidRDefault="00491E8A" w:rsidP="00685080">
      <w:pPr>
        <w:pStyle w:val="ListParagraph"/>
        <w:numPr>
          <w:ilvl w:val="0"/>
          <w:numId w:val="36"/>
        </w:numPr>
        <w:rPr>
          <w:sz w:val="22"/>
          <w:szCs w:val="22"/>
        </w:rPr>
      </w:pPr>
      <w:r w:rsidRPr="00E861A5">
        <w:rPr>
          <w:sz w:val="22"/>
          <w:szCs w:val="22"/>
        </w:rPr>
        <w:t>Cleats</w:t>
      </w:r>
      <w:r w:rsidR="00685080" w:rsidRPr="00E861A5">
        <w:rPr>
          <w:sz w:val="22"/>
          <w:szCs w:val="22"/>
        </w:rPr>
        <w:t xml:space="preserve"> and hawsepipes</w:t>
      </w:r>
    </w:p>
    <w:p w14:paraId="7B295105" w14:textId="5E02CC38" w:rsidR="00491E8A" w:rsidRPr="00E861A5" w:rsidRDefault="00491E8A" w:rsidP="00685080">
      <w:pPr>
        <w:pStyle w:val="ListParagraph"/>
        <w:numPr>
          <w:ilvl w:val="0"/>
          <w:numId w:val="36"/>
        </w:numPr>
        <w:rPr>
          <w:sz w:val="22"/>
          <w:szCs w:val="22"/>
        </w:rPr>
      </w:pPr>
      <w:r w:rsidRPr="00E861A5">
        <w:rPr>
          <w:sz w:val="22"/>
          <w:szCs w:val="22"/>
        </w:rPr>
        <w:t>Bow pulpit with burgee socket</w:t>
      </w:r>
    </w:p>
    <w:p w14:paraId="6BB6CE1D" w14:textId="77777777" w:rsidR="00131B7E" w:rsidRPr="00E861A5" w:rsidRDefault="00131B7E" w:rsidP="00131B7E">
      <w:pPr>
        <w:rPr>
          <w:rFonts w:eastAsia="Times New Roman"/>
          <w:color w:val="EE0000"/>
          <w:sz w:val="22"/>
          <w:szCs w:val="22"/>
        </w:rPr>
      </w:pPr>
    </w:p>
    <w:p w14:paraId="3D6BE2AF" w14:textId="23B433AC" w:rsidR="00786C14" w:rsidRPr="00E861A5" w:rsidRDefault="002F2023" w:rsidP="00131B7E">
      <w:pPr>
        <w:rPr>
          <w:rFonts w:eastAsia="Times New Roman"/>
          <w:b/>
          <w:color w:val="000000" w:themeColor="text1"/>
          <w:sz w:val="22"/>
          <w:szCs w:val="22"/>
        </w:rPr>
      </w:pPr>
      <w:r w:rsidRPr="00E861A5">
        <w:rPr>
          <w:rFonts w:eastAsia="Times New Roman"/>
          <w:b/>
          <w:color w:val="000000" w:themeColor="text1"/>
          <w:sz w:val="22"/>
          <w:szCs w:val="22"/>
        </w:rPr>
        <w:t>BOAT DECK</w:t>
      </w:r>
      <w:r w:rsidR="00EF7108" w:rsidRPr="00E861A5">
        <w:rPr>
          <w:rFonts w:eastAsia="Times New Roman"/>
          <w:b/>
          <w:color w:val="000000" w:themeColor="text1"/>
          <w:sz w:val="22"/>
          <w:szCs w:val="22"/>
        </w:rPr>
        <w:t xml:space="preserve"> </w:t>
      </w:r>
    </w:p>
    <w:p w14:paraId="116EDFDE" w14:textId="532F18DD" w:rsidR="00BE21A5" w:rsidRPr="00E861A5" w:rsidRDefault="00BE21A5" w:rsidP="00131B7E">
      <w:pPr>
        <w:rPr>
          <w:rFonts w:eastAsia="Times New Roman"/>
          <w:color w:val="000000" w:themeColor="text1"/>
          <w:sz w:val="22"/>
          <w:szCs w:val="22"/>
        </w:rPr>
      </w:pPr>
      <w:r w:rsidRPr="00E861A5">
        <w:rPr>
          <w:rFonts w:eastAsia="Times New Roman"/>
          <w:color w:val="000000" w:themeColor="text1"/>
          <w:sz w:val="22"/>
          <w:szCs w:val="22"/>
        </w:rPr>
        <w:t xml:space="preserve">This section is really in two parts. Aft, behind a stainless steel “fence”, the tender is mounted to be offloaded by the crane. The forward section has plenty of space and up forward the hinged antenna mast stands with access lockers built </w:t>
      </w:r>
      <w:r w:rsidR="00A0657C" w:rsidRPr="00E861A5">
        <w:rPr>
          <w:rFonts w:eastAsia="Times New Roman"/>
          <w:color w:val="000000" w:themeColor="text1"/>
          <w:sz w:val="22"/>
          <w:szCs w:val="22"/>
        </w:rPr>
        <w:t>into</w:t>
      </w:r>
      <w:r w:rsidRPr="00E861A5">
        <w:rPr>
          <w:rFonts w:eastAsia="Times New Roman"/>
          <w:color w:val="000000" w:themeColor="text1"/>
          <w:sz w:val="22"/>
          <w:szCs w:val="22"/>
        </w:rPr>
        <w:t xml:space="preserve"> the raised deck platform of the flybridge. </w:t>
      </w:r>
    </w:p>
    <w:p w14:paraId="54ED6FEE" w14:textId="120453A8" w:rsidR="009C216A" w:rsidRPr="00E861A5" w:rsidRDefault="00B557FD" w:rsidP="00A0657C">
      <w:pPr>
        <w:pStyle w:val="ListParagraph"/>
        <w:numPr>
          <w:ilvl w:val="0"/>
          <w:numId w:val="38"/>
        </w:numPr>
        <w:rPr>
          <w:color w:val="000000" w:themeColor="text1"/>
          <w:sz w:val="22"/>
          <w:szCs w:val="22"/>
        </w:rPr>
      </w:pPr>
      <w:r w:rsidRPr="00E861A5">
        <w:rPr>
          <w:color w:val="000000" w:themeColor="text1"/>
          <w:sz w:val="22"/>
          <w:szCs w:val="22"/>
        </w:rPr>
        <w:t xml:space="preserve">AB model VST 13ft </w:t>
      </w:r>
      <w:r w:rsidR="00A0657C" w:rsidRPr="00E861A5">
        <w:rPr>
          <w:color w:val="000000" w:themeColor="text1"/>
          <w:sz w:val="22"/>
          <w:szCs w:val="22"/>
        </w:rPr>
        <w:t xml:space="preserve">inflatable </w:t>
      </w:r>
      <w:r w:rsidR="009C216A" w:rsidRPr="00E861A5">
        <w:rPr>
          <w:color w:val="000000" w:themeColor="text1"/>
          <w:sz w:val="22"/>
          <w:szCs w:val="22"/>
        </w:rPr>
        <w:t>t</w:t>
      </w:r>
      <w:r w:rsidR="00D560C8" w:rsidRPr="00E861A5">
        <w:rPr>
          <w:color w:val="000000" w:themeColor="text1"/>
          <w:sz w:val="22"/>
          <w:szCs w:val="22"/>
        </w:rPr>
        <w:t>ender</w:t>
      </w:r>
      <w:r w:rsidR="003B6A4B" w:rsidRPr="00E861A5">
        <w:rPr>
          <w:color w:val="000000" w:themeColor="text1"/>
          <w:sz w:val="22"/>
          <w:szCs w:val="22"/>
        </w:rPr>
        <w:t xml:space="preserve"> (2016, starting to show age)</w:t>
      </w:r>
    </w:p>
    <w:p w14:paraId="5BEE4AF7" w14:textId="33218CE2" w:rsidR="003B6A4B" w:rsidRPr="00E861A5" w:rsidRDefault="003B6A4B" w:rsidP="00A0657C">
      <w:pPr>
        <w:pStyle w:val="ListParagraph"/>
        <w:numPr>
          <w:ilvl w:val="0"/>
          <w:numId w:val="38"/>
        </w:numPr>
        <w:rPr>
          <w:color w:val="000000" w:themeColor="text1"/>
          <w:sz w:val="22"/>
          <w:szCs w:val="22"/>
        </w:rPr>
      </w:pPr>
      <w:r w:rsidRPr="00E861A5">
        <w:rPr>
          <w:color w:val="000000" w:themeColor="text1"/>
          <w:sz w:val="22"/>
          <w:szCs w:val="22"/>
        </w:rPr>
        <w:t>Chocks and tie downs</w:t>
      </w:r>
    </w:p>
    <w:p w14:paraId="212F5E32" w14:textId="5737C21C" w:rsidR="009C216A" w:rsidRPr="00E861A5" w:rsidRDefault="00B557FD" w:rsidP="00A0657C">
      <w:pPr>
        <w:pStyle w:val="ListParagraph"/>
        <w:numPr>
          <w:ilvl w:val="0"/>
          <w:numId w:val="38"/>
        </w:numPr>
        <w:rPr>
          <w:color w:val="000000" w:themeColor="text1"/>
          <w:sz w:val="22"/>
          <w:szCs w:val="22"/>
        </w:rPr>
      </w:pPr>
      <w:r w:rsidRPr="00E861A5">
        <w:rPr>
          <w:color w:val="000000" w:themeColor="text1"/>
          <w:sz w:val="22"/>
          <w:szCs w:val="22"/>
        </w:rPr>
        <w:t xml:space="preserve">60 </w:t>
      </w:r>
      <w:r w:rsidR="00A0657C" w:rsidRPr="00E861A5">
        <w:rPr>
          <w:color w:val="000000" w:themeColor="text1"/>
          <w:sz w:val="22"/>
          <w:szCs w:val="22"/>
        </w:rPr>
        <w:t xml:space="preserve">HP </w:t>
      </w:r>
      <w:r w:rsidRPr="00E861A5">
        <w:rPr>
          <w:color w:val="000000" w:themeColor="text1"/>
          <w:sz w:val="22"/>
          <w:szCs w:val="22"/>
        </w:rPr>
        <w:t xml:space="preserve">Yamaha </w:t>
      </w:r>
      <w:r w:rsidR="00A0657C" w:rsidRPr="00E861A5">
        <w:rPr>
          <w:color w:val="000000" w:themeColor="text1"/>
          <w:sz w:val="22"/>
          <w:szCs w:val="22"/>
        </w:rPr>
        <w:t>outboard</w:t>
      </w:r>
    </w:p>
    <w:p w14:paraId="38ECFAA9" w14:textId="6E08F00A" w:rsidR="00131B7E" w:rsidRPr="00E861A5" w:rsidRDefault="00B557FD" w:rsidP="00A0657C">
      <w:pPr>
        <w:pStyle w:val="ListParagraph"/>
        <w:numPr>
          <w:ilvl w:val="0"/>
          <w:numId w:val="38"/>
        </w:numPr>
        <w:rPr>
          <w:rFonts w:eastAsia="Times New Roman"/>
          <w:color w:val="000000" w:themeColor="text1"/>
          <w:sz w:val="22"/>
          <w:szCs w:val="22"/>
          <w:lang w:val="fr-FR"/>
        </w:rPr>
      </w:pPr>
      <w:proofErr w:type="spellStart"/>
      <w:r w:rsidRPr="00E861A5">
        <w:rPr>
          <w:color w:val="000000" w:themeColor="text1"/>
          <w:sz w:val="22"/>
          <w:szCs w:val="22"/>
          <w:lang w:val="fr-FR"/>
        </w:rPr>
        <w:t>Nautical</w:t>
      </w:r>
      <w:proofErr w:type="spellEnd"/>
      <w:r w:rsidRPr="00E861A5">
        <w:rPr>
          <w:color w:val="000000" w:themeColor="text1"/>
          <w:sz w:val="22"/>
          <w:szCs w:val="22"/>
          <w:lang w:val="fr-FR"/>
        </w:rPr>
        <w:t xml:space="preserve"> Structures Euro 1200 (</w:t>
      </w:r>
      <w:r w:rsidR="00A0657C" w:rsidRPr="00E861A5">
        <w:rPr>
          <w:color w:val="000000" w:themeColor="text1"/>
          <w:sz w:val="22"/>
          <w:szCs w:val="22"/>
          <w:lang w:val="fr-FR"/>
        </w:rPr>
        <w:t>1,200 pound lift</w:t>
      </w:r>
      <w:r w:rsidRPr="00E861A5">
        <w:rPr>
          <w:color w:val="000000" w:themeColor="text1"/>
          <w:sz w:val="22"/>
          <w:szCs w:val="22"/>
          <w:lang w:val="fr-FR"/>
        </w:rPr>
        <w:t xml:space="preserve">s) </w:t>
      </w:r>
      <w:r w:rsidR="00A0657C" w:rsidRPr="00E861A5">
        <w:rPr>
          <w:color w:val="000000" w:themeColor="text1"/>
          <w:sz w:val="22"/>
          <w:szCs w:val="22"/>
          <w:lang w:val="fr-FR"/>
        </w:rPr>
        <w:t>crane</w:t>
      </w:r>
    </w:p>
    <w:p w14:paraId="02B3B9D6" w14:textId="77777777" w:rsidR="00A0657C" w:rsidRPr="00E861A5" w:rsidRDefault="00A0657C" w:rsidP="00A0657C">
      <w:pPr>
        <w:pStyle w:val="ListParagraph"/>
        <w:numPr>
          <w:ilvl w:val="0"/>
          <w:numId w:val="38"/>
        </w:numPr>
        <w:rPr>
          <w:color w:val="000000" w:themeColor="text1"/>
          <w:sz w:val="22"/>
          <w:szCs w:val="22"/>
        </w:rPr>
      </w:pPr>
      <w:proofErr w:type="spellStart"/>
      <w:r w:rsidRPr="00E861A5">
        <w:rPr>
          <w:color w:val="000000" w:themeColor="text1"/>
          <w:sz w:val="22"/>
          <w:szCs w:val="22"/>
        </w:rPr>
        <w:t>T</w:t>
      </w:r>
      <w:r w:rsidR="00E70FBA" w:rsidRPr="00E861A5">
        <w:rPr>
          <w:color w:val="000000" w:themeColor="text1"/>
          <w:sz w:val="22"/>
          <w:szCs w:val="22"/>
        </w:rPr>
        <w:t>extilene</w:t>
      </w:r>
      <w:proofErr w:type="spellEnd"/>
      <w:r w:rsidR="00E70FBA" w:rsidRPr="00E861A5">
        <w:rPr>
          <w:color w:val="000000" w:themeColor="text1"/>
          <w:sz w:val="22"/>
          <w:szCs w:val="22"/>
        </w:rPr>
        <w:t xml:space="preserve"> </w:t>
      </w:r>
      <w:r w:rsidRPr="00E861A5">
        <w:rPr>
          <w:color w:val="000000" w:themeColor="text1"/>
          <w:sz w:val="22"/>
          <w:szCs w:val="22"/>
        </w:rPr>
        <w:t xml:space="preserve">weather cloth </w:t>
      </w:r>
      <w:r w:rsidR="00E70FBA" w:rsidRPr="00E861A5">
        <w:rPr>
          <w:color w:val="000000" w:themeColor="text1"/>
          <w:sz w:val="22"/>
          <w:szCs w:val="22"/>
        </w:rPr>
        <w:t>privacy/safety screening on all rails</w:t>
      </w:r>
    </w:p>
    <w:p w14:paraId="5BD53219" w14:textId="510CFE5B" w:rsidR="003B6A4B" w:rsidRPr="00E861A5" w:rsidRDefault="003B6A4B" w:rsidP="003B6A4B">
      <w:pPr>
        <w:pStyle w:val="ListParagraph"/>
        <w:numPr>
          <w:ilvl w:val="0"/>
          <w:numId w:val="38"/>
        </w:numPr>
        <w:rPr>
          <w:sz w:val="22"/>
          <w:szCs w:val="22"/>
        </w:rPr>
      </w:pPr>
      <w:r w:rsidRPr="00E861A5">
        <w:rPr>
          <w:sz w:val="22"/>
          <w:szCs w:val="22"/>
        </w:rPr>
        <w:t>Magma Newport II gas grill with own propane tank</w:t>
      </w:r>
    </w:p>
    <w:p w14:paraId="22B2B7E8" w14:textId="7212D44E" w:rsidR="003B6A4B" w:rsidRPr="00E861A5" w:rsidRDefault="003B6A4B" w:rsidP="003B6A4B">
      <w:pPr>
        <w:pStyle w:val="ListParagraph"/>
        <w:numPr>
          <w:ilvl w:val="0"/>
          <w:numId w:val="38"/>
        </w:numPr>
        <w:rPr>
          <w:sz w:val="22"/>
          <w:szCs w:val="22"/>
        </w:rPr>
      </w:pPr>
      <w:r w:rsidRPr="00E861A5">
        <w:rPr>
          <w:sz w:val="22"/>
          <w:szCs w:val="22"/>
        </w:rPr>
        <w:t>Propane storage locker (for galley appliances below deck)</w:t>
      </w:r>
    </w:p>
    <w:p w14:paraId="2DF2EC3E" w14:textId="77777777" w:rsidR="00E70FBA" w:rsidRPr="00E861A5" w:rsidRDefault="00E70FBA" w:rsidP="00131B7E">
      <w:pPr>
        <w:rPr>
          <w:rFonts w:eastAsia="Times New Roman"/>
          <w:color w:val="EE0000"/>
          <w:sz w:val="22"/>
          <w:szCs w:val="22"/>
        </w:rPr>
      </w:pPr>
    </w:p>
    <w:p w14:paraId="4FDCCB9D" w14:textId="658EFBB9" w:rsidR="00CF3F70" w:rsidRPr="00E861A5" w:rsidRDefault="002F2023" w:rsidP="00131B7E">
      <w:pPr>
        <w:rPr>
          <w:rFonts w:eastAsia="Times New Roman"/>
          <w:b/>
          <w:bCs/>
          <w:color w:val="000000" w:themeColor="text1"/>
          <w:sz w:val="22"/>
          <w:szCs w:val="22"/>
        </w:rPr>
      </w:pPr>
      <w:r w:rsidRPr="00E861A5">
        <w:rPr>
          <w:rFonts w:eastAsia="Times New Roman"/>
          <w:b/>
          <w:bCs/>
          <w:color w:val="000000" w:themeColor="text1"/>
          <w:sz w:val="22"/>
          <w:szCs w:val="22"/>
        </w:rPr>
        <w:t>FLYBRIDGE</w:t>
      </w:r>
      <w:r w:rsidR="00EF7108" w:rsidRPr="00E861A5">
        <w:rPr>
          <w:rFonts w:eastAsia="Times New Roman"/>
          <w:b/>
          <w:bCs/>
          <w:color w:val="000000" w:themeColor="text1"/>
          <w:sz w:val="22"/>
          <w:szCs w:val="22"/>
        </w:rPr>
        <w:t xml:space="preserve"> </w:t>
      </w:r>
    </w:p>
    <w:p w14:paraId="6C9CFC43" w14:textId="44A45A50" w:rsidR="00A0657C" w:rsidRPr="00E861A5" w:rsidRDefault="00A0657C" w:rsidP="00131B7E">
      <w:pPr>
        <w:rPr>
          <w:rFonts w:eastAsia="Times New Roman"/>
          <w:color w:val="000000" w:themeColor="text1"/>
          <w:sz w:val="22"/>
          <w:szCs w:val="22"/>
        </w:rPr>
      </w:pPr>
      <w:r w:rsidRPr="00E861A5">
        <w:rPr>
          <w:rFonts w:eastAsia="Times New Roman"/>
          <w:color w:val="000000" w:themeColor="text1"/>
          <w:sz w:val="22"/>
          <w:szCs w:val="22"/>
        </w:rPr>
        <w:t xml:space="preserve">The upper helm station is above the pilothouse and protected under the Bimini top.  This is an enjoyable location to run </w:t>
      </w:r>
      <w:r w:rsidRPr="00E861A5">
        <w:rPr>
          <w:rFonts w:eastAsia="Times New Roman"/>
          <w:b/>
          <w:bCs/>
          <w:i/>
          <w:iCs/>
          <w:color w:val="000000" w:themeColor="text1"/>
          <w:sz w:val="22"/>
          <w:szCs w:val="22"/>
        </w:rPr>
        <w:t xml:space="preserve">Tapestry </w:t>
      </w:r>
      <w:r w:rsidRPr="00E861A5">
        <w:rPr>
          <w:rFonts w:eastAsia="Times New Roman"/>
          <w:color w:val="000000" w:themeColor="text1"/>
          <w:sz w:val="22"/>
          <w:szCs w:val="22"/>
        </w:rPr>
        <w:t xml:space="preserve">and to also soak in your surroundings when you are at rest. </w:t>
      </w:r>
      <w:r w:rsidR="003B6A4B" w:rsidRPr="00E861A5">
        <w:rPr>
          <w:rFonts w:eastAsia="Times New Roman"/>
          <w:color w:val="000000" w:themeColor="text1"/>
          <w:sz w:val="22"/>
          <w:szCs w:val="22"/>
        </w:rPr>
        <w:t xml:space="preserve">Great sight lines all around and easy visuals for navigation displays as well as easy reach to other controls including windlass, search light, </w:t>
      </w:r>
      <w:r w:rsidR="000335D4" w:rsidRPr="00E861A5">
        <w:rPr>
          <w:rFonts w:eastAsia="Times New Roman"/>
          <w:color w:val="000000" w:themeColor="text1"/>
          <w:sz w:val="22"/>
          <w:szCs w:val="22"/>
        </w:rPr>
        <w:t xml:space="preserve">air horn, </w:t>
      </w:r>
      <w:r w:rsidR="003B6A4B" w:rsidRPr="00E861A5">
        <w:rPr>
          <w:rFonts w:eastAsia="Times New Roman"/>
          <w:color w:val="000000" w:themeColor="text1"/>
          <w:sz w:val="22"/>
          <w:szCs w:val="22"/>
        </w:rPr>
        <w:t xml:space="preserve">VHF radio, etc. </w:t>
      </w:r>
    </w:p>
    <w:p w14:paraId="2A85B1F6" w14:textId="210E4267" w:rsidR="00A0657C" w:rsidRPr="00E861A5" w:rsidRDefault="003B6A4B" w:rsidP="003B6A4B">
      <w:pPr>
        <w:pStyle w:val="ListParagraph"/>
        <w:numPr>
          <w:ilvl w:val="0"/>
          <w:numId w:val="39"/>
        </w:numPr>
        <w:rPr>
          <w:sz w:val="22"/>
          <w:szCs w:val="22"/>
        </w:rPr>
      </w:pPr>
      <w:r w:rsidRPr="00E861A5">
        <w:rPr>
          <w:sz w:val="22"/>
          <w:szCs w:val="22"/>
        </w:rPr>
        <w:t xml:space="preserve">Folding </w:t>
      </w:r>
      <w:r w:rsidR="00A0657C" w:rsidRPr="00E861A5">
        <w:rPr>
          <w:sz w:val="22"/>
          <w:szCs w:val="22"/>
        </w:rPr>
        <w:t>Bimini over flybridge helm</w:t>
      </w:r>
    </w:p>
    <w:p w14:paraId="1C6121E9" w14:textId="4AA53A15" w:rsidR="00A0657C" w:rsidRPr="00E861A5" w:rsidRDefault="00A0657C" w:rsidP="003B6A4B">
      <w:pPr>
        <w:pStyle w:val="ListParagraph"/>
        <w:numPr>
          <w:ilvl w:val="0"/>
          <w:numId w:val="39"/>
        </w:numPr>
        <w:rPr>
          <w:sz w:val="22"/>
          <w:szCs w:val="22"/>
        </w:rPr>
      </w:pPr>
      <w:r w:rsidRPr="00E861A5">
        <w:rPr>
          <w:sz w:val="22"/>
          <w:szCs w:val="22"/>
        </w:rPr>
        <w:t>(2) helm chairs</w:t>
      </w:r>
    </w:p>
    <w:p w14:paraId="2D94376C" w14:textId="0FE9F3B0" w:rsidR="00A0657C" w:rsidRPr="00E861A5" w:rsidRDefault="00A0657C" w:rsidP="003B6A4B">
      <w:pPr>
        <w:pStyle w:val="ListParagraph"/>
        <w:numPr>
          <w:ilvl w:val="0"/>
          <w:numId w:val="39"/>
        </w:numPr>
        <w:rPr>
          <w:sz w:val="22"/>
          <w:szCs w:val="22"/>
        </w:rPr>
      </w:pPr>
      <w:r w:rsidRPr="00E861A5">
        <w:rPr>
          <w:sz w:val="22"/>
          <w:szCs w:val="22"/>
        </w:rPr>
        <w:t xml:space="preserve">Stainless steel helm </w:t>
      </w:r>
    </w:p>
    <w:p w14:paraId="465B1D74" w14:textId="48A2A7E5" w:rsidR="003B6A4B" w:rsidRPr="00E861A5" w:rsidRDefault="003B6A4B" w:rsidP="003B6A4B">
      <w:pPr>
        <w:pStyle w:val="ListParagraph"/>
        <w:numPr>
          <w:ilvl w:val="0"/>
          <w:numId w:val="39"/>
        </w:numPr>
        <w:rPr>
          <w:sz w:val="22"/>
          <w:szCs w:val="22"/>
        </w:rPr>
      </w:pPr>
      <w:r w:rsidRPr="00E861A5">
        <w:rPr>
          <w:sz w:val="22"/>
          <w:szCs w:val="22"/>
        </w:rPr>
        <w:t>Engine displays and controls</w:t>
      </w:r>
    </w:p>
    <w:p w14:paraId="32AF55C7" w14:textId="0F7AA859" w:rsidR="003B6A4B" w:rsidRPr="00E861A5" w:rsidRDefault="003B6A4B" w:rsidP="003B6A4B">
      <w:pPr>
        <w:pStyle w:val="ListParagraph"/>
        <w:numPr>
          <w:ilvl w:val="0"/>
          <w:numId w:val="39"/>
        </w:numPr>
        <w:rPr>
          <w:sz w:val="22"/>
          <w:szCs w:val="22"/>
        </w:rPr>
      </w:pPr>
      <w:r w:rsidRPr="00E861A5">
        <w:rPr>
          <w:sz w:val="22"/>
          <w:szCs w:val="22"/>
        </w:rPr>
        <w:t>Danforth compass</w:t>
      </w:r>
    </w:p>
    <w:p w14:paraId="4DAFC91C" w14:textId="38F7A62B" w:rsidR="003B6A4B" w:rsidRPr="00E861A5" w:rsidRDefault="000335D4" w:rsidP="003B6A4B">
      <w:pPr>
        <w:pStyle w:val="ListParagraph"/>
        <w:numPr>
          <w:ilvl w:val="0"/>
          <w:numId w:val="39"/>
        </w:numPr>
        <w:rPr>
          <w:sz w:val="22"/>
          <w:szCs w:val="22"/>
        </w:rPr>
      </w:pPr>
      <w:r w:rsidRPr="00E861A5">
        <w:rPr>
          <w:sz w:val="22"/>
          <w:szCs w:val="22"/>
        </w:rPr>
        <w:t>Kahlenberg horn control pad</w:t>
      </w:r>
    </w:p>
    <w:p w14:paraId="22509423" w14:textId="234C2AC8" w:rsidR="000335D4" w:rsidRPr="00E861A5" w:rsidRDefault="000335D4" w:rsidP="000335D4">
      <w:pPr>
        <w:pStyle w:val="ListParagraph"/>
        <w:numPr>
          <w:ilvl w:val="0"/>
          <w:numId w:val="39"/>
        </w:numPr>
        <w:rPr>
          <w:sz w:val="22"/>
          <w:szCs w:val="22"/>
          <w:lang w:val="fr-FR"/>
        </w:rPr>
      </w:pPr>
      <w:r w:rsidRPr="00E861A5">
        <w:rPr>
          <w:sz w:val="22"/>
          <w:szCs w:val="22"/>
          <w:lang w:val="fr-FR"/>
        </w:rPr>
        <w:t xml:space="preserve">Garmin chart </w:t>
      </w:r>
      <w:proofErr w:type="spellStart"/>
      <w:r w:rsidRPr="00E861A5">
        <w:rPr>
          <w:sz w:val="22"/>
          <w:szCs w:val="22"/>
          <w:lang w:val="fr-FR"/>
        </w:rPr>
        <w:t>plotter</w:t>
      </w:r>
      <w:proofErr w:type="spellEnd"/>
      <w:r w:rsidRPr="00E861A5">
        <w:rPr>
          <w:sz w:val="22"/>
          <w:szCs w:val="22"/>
          <w:lang w:val="fr-FR"/>
        </w:rPr>
        <w:t>/radar display</w:t>
      </w:r>
    </w:p>
    <w:p w14:paraId="4C7BE08C" w14:textId="74079679" w:rsidR="00A0657C" w:rsidRPr="00E861A5" w:rsidRDefault="00A0657C" w:rsidP="003B6A4B">
      <w:pPr>
        <w:pStyle w:val="ListParagraph"/>
        <w:numPr>
          <w:ilvl w:val="0"/>
          <w:numId w:val="39"/>
        </w:numPr>
        <w:rPr>
          <w:sz w:val="22"/>
          <w:szCs w:val="22"/>
        </w:rPr>
      </w:pPr>
      <w:r w:rsidRPr="00E861A5">
        <w:rPr>
          <w:sz w:val="22"/>
          <w:szCs w:val="22"/>
        </w:rPr>
        <w:t>L shaped settee to port with a table</w:t>
      </w:r>
    </w:p>
    <w:p w14:paraId="754C2D19" w14:textId="1AED18C4" w:rsidR="003B6A4B" w:rsidRPr="00E861A5" w:rsidRDefault="00A0657C" w:rsidP="003B6A4B">
      <w:pPr>
        <w:pStyle w:val="ListParagraph"/>
        <w:numPr>
          <w:ilvl w:val="0"/>
          <w:numId w:val="39"/>
        </w:numPr>
        <w:rPr>
          <w:sz w:val="22"/>
          <w:szCs w:val="22"/>
        </w:rPr>
      </w:pPr>
      <w:r w:rsidRPr="00E861A5">
        <w:rPr>
          <w:sz w:val="22"/>
          <w:szCs w:val="22"/>
        </w:rPr>
        <w:t xml:space="preserve">Mast </w:t>
      </w:r>
      <w:r w:rsidR="003B6A4B" w:rsidRPr="00E861A5">
        <w:rPr>
          <w:sz w:val="22"/>
          <w:szCs w:val="22"/>
        </w:rPr>
        <w:t>with spreaders, lights and antennas (including both radars)</w:t>
      </w:r>
    </w:p>
    <w:p w14:paraId="30E7C4D0" w14:textId="400A58FF" w:rsidR="00A0657C" w:rsidRPr="00E861A5" w:rsidRDefault="003B6A4B" w:rsidP="003B6A4B">
      <w:pPr>
        <w:pStyle w:val="ListParagraph"/>
        <w:numPr>
          <w:ilvl w:val="0"/>
          <w:numId w:val="39"/>
        </w:numPr>
        <w:rPr>
          <w:sz w:val="22"/>
          <w:szCs w:val="22"/>
        </w:rPr>
      </w:pPr>
      <w:r w:rsidRPr="00E861A5">
        <w:rPr>
          <w:sz w:val="22"/>
          <w:szCs w:val="22"/>
        </w:rPr>
        <w:t xml:space="preserve">Mast is </w:t>
      </w:r>
      <w:r w:rsidR="00A0657C" w:rsidRPr="00E861A5">
        <w:rPr>
          <w:sz w:val="22"/>
          <w:szCs w:val="22"/>
        </w:rPr>
        <w:t xml:space="preserve">on </w:t>
      </w:r>
      <w:r w:rsidRPr="00E861A5">
        <w:rPr>
          <w:sz w:val="22"/>
          <w:szCs w:val="22"/>
        </w:rPr>
        <w:t xml:space="preserve">a </w:t>
      </w:r>
      <w:r w:rsidR="00A0657C" w:rsidRPr="00E861A5">
        <w:rPr>
          <w:sz w:val="22"/>
          <w:szCs w:val="22"/>
        </w:rPr>
        <w:t>tabernacle</w:t>
      </w:r>
      <w:r w:rsidRPr="00E861A5">
        <w:rPr>
          <w:sz w:val="22"/>
          <w:szCs w:val="22"/>
        </w:rPr>
        <w:t xml:space="preserve"> hinge base that</w:t>
      </w:r>
      <w:r w:rsidR="00A0657C" w:rsidRPr="00E861A5">
        <w:rPr>
          <w:sz w:val="22"/>
          <w:szCs w:val="22"/>
        </w:rPr>
        <w:t xml:space="preserve"> can be lowered for bridge clearance</w:t>
      </w:r>
      <w:r w:rsidRPr="00E861A5">
        <w:rPr>
          <w:sz w:val="22"/>
          <w:szCs w:val="22"/>
        </w:rPr>
        <w:t xml:space="preserve"> -</w:t>
      </w:r>
      <w:r w:rsidR="00A0657C" w:rsidRPr="00E861A5">
        <w:rPr>
          <w:sz w:val="22"/>
          <w:szCs w:val="22"/>
        </w:rPr>
        <w:t xml:space="preserve"> res</w:t>
      </w:r>
      <w:r w:rsidRPr="00E861A5">
        <w:rPr>
          <w:sz w:val="22"/>
          <w:szCs w:val="22"/>
        </w:rPr>
        <w:t>ting</w:t>
      </w:r>
      <w:r w:rsidR="00A0657C" w:rsidRPr="00E861A5">
        <w:rPr>
          <w:sz w:val="22"/>
          <w:szCs w:val="22"/>
        </w:rPr>
        <w:t xml:space="preserve"> on a </w:t>
      </w:r>
      <w:proofErr w:type="gramStart"/>
      <w:r w:rsidR="00A0657C" w:rsidRPr="00E861A5">
        <w:rPr>
          <w:sz w:val="22"/>
          <w:szCs w:val="22"/>
        </w:rPr>
        <w:t>built in</w:t>
      </w:r>
      <w:proofErr w:type="gramEnd"/>
      <w:r w:rsidR="00A0657C" w:rsidRPr="00E861A5">
        <w:rPr>
          <w:sz w:val="22"/>
          <w:szCs w:val="22"/>
        </w:rPr>
        <w:t xml:space="preserve"> cradle in boat deck railing</w:t>
      </w:r>
    </w:p>
    <w:p w14:paraId="3C07BABB" w14:textId="77777777" w:rsidR="00EF7D8A" w:rsidRPr="00E861A5" w:rsidRDefault="00EF7D8A" w:rsidP="003B6A4B">
      <w:pPr>
        <w:pStyle w:val="ListParagraph"/>
        <w:numPr>
          <w:ilvl w:val="0"/>
          <w:numId w:val="39"/>
        </w:numPr>
        <w:rPr>
          <w:sz w:val="22"/>
          <w:szCs w:val="22"/>
        </w:rPr>
      </w:pPr>
      <w:r w:rsidRPr="00E861A5">
        <w:rPr>
          <w:sz w:val="22"/>
          <w:szCs w:val="22"/>
        </w:rPr>
        <w:t>Winch for easy mast lowering/raising.</w:t>
      </w:r>
    </w:p>
    <w:p w14:paraId="6FBD9641" w14:textId="77777777" w:rsidR="00F55B22" w:rsidRPr="00E861A5" w:rsidRDefault="00F55B22" w:rsidP="00131B7E">
      <w:pPr>
        <w:rPr>
          <w:rFonts w:eastAsia="Times New Roman"/>
          <w:b/>
          <w:bCs/>
          <w:color w:val="EE0000"/>
          <w:sz w:val="22"/>
          <w:szCs w:val="22"/>
        </w:rPr>
      </w:pPr>
    </w:p>
    <w:p w14:paraId="00C0D322" w14:textId="77777777" w:rsidR="00131B7E" w:rsidRPr="00E861A5" w:rsidRDefault="002F2023" w:rsidP="00131B7E">
      <w:pPr>
        <w:rPr>
          <w:rFonts w:eastAsia="Times New Roman"/>
          <w:color w:val="000000" w:themeColor="text1"/>
          <w:sz w:val="22"/>
          <w:szCs w:val="22"/>
        </w:rPr>
      </w:pPr>
      <w:r w:rsidRPr="00E861A5">
        <w:rPr>
          <w:rFonts w:eastAsia="Times New Roman"/>
          <w:b/>
          <w:bCs/>
          <w:color w:val="000000" w:themeColor="text1"/>
          <w:sz w:val="22"/>
          <w:szCs w:val="22"/>
        </w:rPr>
        <w:t>ENGINE ROOM</w:t>
      </w:r>
      <w:r w:rsidR="00BB5C27" w:rsidRPr="00E861A5">
        <w:rPr>
          <w:rFonts w:eastAsia="Times New Roman"/>
          <w:color w:val="000000" w:themeColor="text1"/>
          <w:sz w:val="22"/>
          <w:szCs w:val="22"/>
        </w:rPr>
        <w:t xml:space="preserve"> </w:t>
      </w:r>
    </w:p>
    <w:p w14:paraId="2F12743C" w14:textId="605E47EE" w:rsidR="004210AB" w:rsidRPr="00E861A5" w:rsidRDefault="000335D4" w:rsidP="00960402">
      <w:pPr>
        <w:rPr>
          <w:rFonts w:eastAsia="Times New Roman"/>
          <w:color w:val="000000" w:themeColor="text1"/>
          <w:sz w:val="22"/>
          <w:szCs w:val="22"/>
        </w:rPr>
      </w:pPr>
      <w:r w:rsidRPr="00E861A5">
        <w:rPr>
          <w:rFonts w:eastAsia="Times New Roman"/>
          <w:color w:val="000000" w:themeColor="text1"/>
          <w:sz w:val="22"/>
          <w:szCs w:val="22"/>
        </w:rPr>
        <w:t>One of the best features of the Kadey-Krogen 58 is the access and layout in the engine room.  The primary entrance is from the lower deck hallway, down a couple of steps.  Once you enter</w:t>
      </w:r>
      <w:r w:rsidR="00960402" w:rsidRPr="00E861A5">
        <w:rPr>
          <w:rFonts w:eastAsia="Times New Roman"/>
          <w:color w:val="000000" w:themeColor="text1"/>
          <w:sz w:val="22"/>
          <w:szCs w:val="22"/>
        </w:rPr>
        <w:t xml:space="preserve"> this </w:t>
      </w:r>
      <w:r w:rsidR="00E861A5" w:rsidRPr="00E861A5">
        <w:rPr>
          <w:rFonts w:eastAsia="Times New Roman"/>
          <w:color w:val="000000" w:themeColor="text1"/>
          <w:sz w:val="22"/>
          <w:szCs w:val="22"/>
        </w:rPr>
        <w:t>well-lit</w:t>
      </w:r>
      <w:r w:rsidR="00960402" w:rsidRPr="00E861A5">
        <w:rPr>
          <w:rFonts w:eastAsia="Times New Roman"/>
          <w:color w:val="000000" w:themeColor="text1"/>
          <w:sz w:val="22"/>
          <w:szCs w:val="22"/>
        </w:rPr>
        <w:t xml:space="preserve"> area</w:t>
      </w:r>
      <w:r w:rsidRPr="00E861A5">
        <w:rPr>
          <w:rFonts w:eastAsia="Times New Roman"/>
          <w:color w:val="000000" w:themeColor="text1"/>
          <w:sz w:val="22"/>
          <w:szCs w:val="22"/>
        </w:rPr>
        <w:t xml:space="preserve">, there is a work bench to starboard with a tool chest atop. This forward alcove also provides for quick inspection of the fuel manifolds and </w:t>
      </w:r>
      <w:proofErr w:type="spellStart"/>
      <w:r w:rsidRPr="00E861A5">
        <w:rPr>
          <w:rFonts w:eastAsia="Times New Roman"/>
          <w:color w:val="000000" w:themeColor="text1"/>
          <w:sz w:val="22"/>
          <w:szCs w:val="22"/>
        </w:rPr>
        <w:t>Racor</w:t>
      </w:r>
      <w:proofErr w:type="spellEnd"/>
      <w:r w:rsidRPr="00E861A5">
        <w:rPr>
          <w:rFonts w:eastAsia="Times New Roman"/>
          <w:color w:val="000000" w:themeColor="text1"/>
          <w:sz w:val="22"/>
          <w:szCs w:val="22"/>
        </w:rPr>
        <w:t xml:space="preserve"> fuel filters. There is a centerline walkway between the two John Deere main engines (</w:t>
      </w:r>
      <w:r w:rsidR="00E861A5" w:rsidRPr="00E861A5">
        <w:rPr>
          <w:rFonts w:eastAsia="Times New Roman"/>
          <w:color w:val="000000" w:themeColor="text1"/>
          <w:sz w:val="22"/>
          <w:szCs w:val="22"/>
        </w:rPr>
        <w:t>floorboards</w:t>
      </w:r>
      <w:r w:rsidRPr="00E861A5">
        <w:rPr>
          <w:rFonts w:eastAsia="Times New Roman"/>
          <w:color w:val="000000" w:themeColor="text1"/>
          <w:sz w:val="22"/>
          <w:szCs w:val="22"/>
        </w:rPr>
        <w:t xml:space="preserve"> over the bilge).</w:t>
      </w:r>
      <w:r w:rsidR="00960402" w:rsidRPr="00E861A5">
        <w:rPr>
          <w:rFonts w:eastAsia="Times New Roman"/>
          <w:color w:val="000000" w:themeColor="text1"/>
          <w:sz w:val="22"/>
          <w:szCs w:val="22"/>
        </w:rPr>
        <w:t xml:space="preserve"> The ABT TRAC stabilizers are forward and outboard, the two Northern Lights generators are aft.  The layout allows for easy inspections and serviceability.  There is a door all the way aft that connects to the lazarette. </w:t>
      </w:r>
    </w:p>
    <w:p w14:paraId="7B4361DA" w14:textId="7201F3FE" w:rsidR="00B85C0C" w:rsidRPr="00E861A5" w:rsidRDefault="00B85C0C" w:rsidP="00550F62">
      <w:pPr>
        <w:rPr>
          <w:rFonts w:eastAsia="Times New Roman"/>
          <w:b/>
          <w:bCs/>
          <w:color w:val="EE0000"/>
          <w:sz w:val="22"/>
          <w:szCs w:val="22"/>
        </w:rPr>
      </w:pPr>
    </w:p>
    <w:p w14:paraId="630DECD1" w14:textId="056FA49A" w:rsidR="00C67636" w:rsidRPr="00E861A5" w:rsidRDefault="00C67636" w:rsidP="00550F62">
      <w:pPr>
        <w:rPr>
          <w:rFonts w:eastAsia="Times New Roman"/>
          <w:b/>
          <w:bCs/>
          <w:color w:val="000000" w:themeColor="text1"/>
          <w:sz w:val="22"/>
          <w:szCs w:val="22"/>
        </w:rPr>
      </w:pPr>
      <w:r w:rsidRPr="00E861A5">
        <w:rPr>
          <w:rFonts w:eastAsia="Times New Roman"/>
          <w:b/>
          <w:bCs/>
          <w:color w:val="000000" w:themeColor="text1"/>
          <w:sz w:val="22"/>
          <w:szCs w:val="22"/>
        </w:rPr>
        <w:t>MACHINERY DETAIL</w:t>
      </w:r>
      <w:r w:rsidR="00207834" w:rsidRPr="00E861A5">
        <w:rPr>
          <w:rFonts w:eastAsia="Times New Roman"/>
          <w:b/>
          <w:bCs/>
          <w:color w:val="000000" w:themeColor="text1"/>
          <w:sz w:val="22"/>
          <w:szCs w:val="22"/>
        </w:rPr>
        <w:t>S</w:t>
      </w:r>
    </w:p>
    <w:p w14:paraId="22972D7D" w14:textId="54669285" w:rsidR="009F24F4" w:rsidRPr="00E861A5" w:rsidRDefault="00C67636" w:rsidP="00550F62">
      <w:pPr>
        <w:rPr>
          <w:color w:val="000000" w:themeColor="text1"/>
          <w:sz w:val="22"/>
          <w:szCs w:val="22"/>
        </w:rPr>
      </w:pPr>
      <w:r w:rsidRPr="00E861A5">
        <w:rPr>
          <w:color w:val="000000" w:themeColor="text1"/>
          <w:sz w:val="22"/>
          <w:szCs w:val="22"/>
        </w:rPr>
        <w:t xml:space="preserve">Engines: (2) John Deere 6068TFM50 158 </w:t>
      </w:r>
      <w:r w:rsidR="009F24F4" w:rsidRPr="00E861A5">
        <w:rPr>
          <w:color w:val="000000" w:themeColor="text1"/>
          <w:sz w:val="22"/>
          <w:szCs w:val="22"/>
        </w:rPr>
        <w:t>BHP</w:t>
      </w:r>
      <w:r w:rsidRPr="00E861A5">
        <w:rPr>
          <w:color w:val="000000" w:themeColor="text1"/>
          <w:sz w:val="22"/>
          <w:szCs w:val="22"/>
        </w:rPr>
        <w:t>@2400</w:t>
      </w:r>
      <w:r w:rsidR="009F24F4" w:rsidRPr="00E861A5">
        <w:rPr>
          <w:color w:val="000000" w:themeColor="text1"/>
          <w:sz w:val="22"/>
          <w:szCs w:val="22"/>
        </w:rPr>
        <w:t xml:space="preserve"> </w:t>
      </w:r>
      <w:r w:rsidRPr="00E861A5">
        <w:rPr>
          <w:color w:val="000000" w:themeColor="text1"/>
          <w:sz w:val="22"/>
          <w:szCs w:val="22"/>
        </w:rPr>
        <w:t xml:space="preserve">rpm </w:t>
      </w:r>
    </w:p>
    <w:p w14:paraId="2842FB3F" w14:textId="75837D95" w:rsidR="00C67636" w:rsidRPr="00E861A5" w:rsidRDefault="00C67636" w:rsidP="00550F62">
      <w:pPr>
        <w:rPr>
          <w:color w:val="000000" w:themeColor="text1"/>
          <w:sz w:val="22"/>
          <w:szCs w:val="22"/>
        </w:rPr>
      </w:pPr>
      <w:r w:rsidRPr="00E861A5">
        <w:rPr>
          <w:color w:val="000000" w:themeColor="text1"/>
          <w:sz w:val="22"/>
          <w:szCs w:val="22"/>
        </w:rPr>
        <w:t xml:space="preserve">Twin Disc 2.88:1 gear ratio </w:t>
      </w:r>
      <w:r w:rsidR="00F03FCE" w:rsidRPr="00E861A5">
        <w:rPr>
          <w:color w:val="000000" w:themeColor="text1"/>
          <w:sz w:val="22"/>
          <w:szCs w:val="22"/>
        </w:rPr>
        <w:t>transmission</w:t>
      </w:r>
      <w:r w:rsidR="00F03FCE">
        <w:rPr>
          <w:color w:val="000000" w:themeColor="text1"/>
          <w:sz w:val="22"/>
          <w:szCs w:val="22"/>
        </w:rPr>
        <w:t>’s</w:t>
      </w:r>
    </w:p>
    <w:p w14:paraId="306C6EAE" w14:textId="0F84EC81" w:rsidR="00A0657C" w:rsidRPr="00E861A5" w:rsidRDefault="00A0657C" w:rsidP="00A0657C">
      <w:pPr>
        <w:rPr>
          <w:color w:val="000000" w:themeColor="text1"/>
          <w:sz w:val="22"/>
          <w:szCs w:val="22"/>
        </w:rPr>
      </w:pPr>
      <w:r w:rsidRPr="00E861A5">
        <w:rPr>
          <w:color w:val="000000" w:themeColor="text1"/>
          <w:sz w:val="22"/>
          <w:szCs w:val="22"/>
        </w:rPr>
        <w:t xml:space="preserve">Engine </w:t>
      </w:r>
      <w:r w:rsidR="00960402" w:rsidRPr="00E861A5">
        <w:rPr>
          <w:color w:val="000000" w:themeColor="text1"/>
          <w:sz w:val="22"/>
          <w:szCs w:val="22"/>
        </w:rPr>
        <w:t>m</w:t>
      </w:r>
      <w:r w:rsidRPr="00E861A5">
        <w:rPr>
          <w:color w:val="000000" w:themeColor="text1"/>
          <w:sz w:val="22"/>
          <w:szCs w:val="22"/>
        </w:rPr>
        <w:t>ounts: Aqua Drive antivibration system</w:t>
      </w:r>
    </w:p>
    <w:p w14:paraId="5EBB7E73" w14:textId="77777777" w:rsidR="00A0657C" w:rsidRPr="00E861A5" w:rsidRDefault="00A0657C" w:rsidP="00A0657C">
      <w:pPr>
        <w:rPr>
          <w:color w:val="000000" w:themeColor="text1"/>
          <w:sz w:val="22"/>
          <w:szCs w:val="22"/>
        </w:rPr>
      </w:pPr>
      <w:r w:rsidRPr="00E861A5">
        <w:rPr>
          <w:color w:val="000000" w:themeColor="text1"/>
          <w:sz w:val="22"/>
          <w:szCs w:val="22"/>
        </w:rPr>
        <w:t xml:space="preserve">Shafts: (2) </w:t>
      </w:r>
      <w:proofErr w:type="spellStart"/>
      <w:r w:rsidRPr="00E861A5">
        <w:rPr>
          <w:color w:val="000000" w:themeColor="text1"/>
          <w:sz w:val="22"/>
          <w:szCs w:val="22"/>
        </w:rPr>
        <w:t>Aquamet</w:t>
      </w:r>
      <w:proofErr w:type="spellEnd"/>
      <w:r w:rsidRPr="00E861A5">
        <w:rPr>
          <w:color w:val="000000" w:themeColor="text1"/>
          <w:sz w:val="22"/>
          <w:szCs w:val="22"/>
        </w:rPr>
        <w:t xml:space="preserve"> 22 stainless steel, 2" diameter with dripless shaft seals </w:t>
      </w:r>
    </w:p>
    <w:p w14:paraId="59EED865" w14:textId="77777777" w:rsidR="00A0657C" w:rsidRPr="00E861A5" w:rsidRDefault="00A0657C" w:rsidP="00A0657C">
      <w:pPr>
        <w:rPr>
          <w:color w:val="000000" w:themeColor="text1"/>
          <w:sz w:val="22"/>
          <w:szCs w:val="22"/>
        </w:rPr>
      </w:pPr>
      <w:r w:rsidRPr="00E861A5">
        <w:rPr>
          <w:color w:val="000000" w:themeColor="text1"/>
          <w:sz w:val="22"/>
          <w:szCs w:val="22"/>
        </w:rPr>
        <w:t xml:space="preserve">Propellers: (2) bronze, 4-blade, 32" diameter x 24" pitch </w:t>
      </w:r>
    </w:p>
    <w:p w14:paraId="3A34EE74" w14:textId="71E1B23D" w:rsidR="00A0657C" w:rsidRPr="00E861A5" w:rsidRDefault="00A0657C" w:rsidP="00A0657C">
      <w:pPr>
        <w:rPr>
          <w:color w:val="000000" w:themeColor="text1"/>
          <w:sz w:val="22"/>
          <w:szCs w:val="22"/>
        </w:rPr>
      </w:pPr>
      <w:r w:rsidRPr="00E861A5">
        <w:rPr>
          <w:color w:val="000000" w:themeColor="text1"/>
          <w:sz w:val="22"/>
          <w:szCs w:val="22"/>
        </w:rPr>
        <w:t xml:space="preserve">Engine </w:t>
      </w:r>
      <w:r w:rsidR="00960402" w:rsidRPr="00E861A5">
        <w:rPr>
          <w:color w:val="000000" w:themeColor="text1"/>
          <w:sz w:val="22"/>
          <w:szCs w:val="22"/>
        </w:rPr>
        <w:t>c</w:t>
      </w:r>
      <w:r w:rsidRPr="00E861A5">
        <w:rPr>
          <w:color w:val="000000" w:themeColor="text1"/>
          <w:sz w:val="22"/>
          <w:szCs w:val="22"/>
        </w:rPr>
        <w:t>ontrols: ZF Mathers MicroCommander, electronic (3-station)</w:t>
      </w:r>
    </w:p>
    <w:p w14:paraId="6CC34D13" w14:textId="1E2F7C24" w:rsidR="00A0657C" w:rsidRPr="00E861A5" w:rsidRDefault="00A0657C" w:rsidP="00A0657C">
      <w:pPr>
        <w:rPr>
          <w:color w:val="000000" w:themeColor="text1"/>
          <w:sz w:val="22"/>
          <w:szCs w:val="22"/>
        </w:rPr>
      </w:pPr>
      <w:r w:rsidRPr="00E861A5">
        <w:rPr>
          <w:color w:val="000000" w:themeColor="text1"/>
          <w:sz w:val="22"/>
          <w:szCs w:val="22"/>
        </w:rPr>
        <w:t xml:space="preserve">Fuel </w:t>
      </w:r>
      <w:r w:rsidR="00960402" w:rsidRPr="00E861A5">
        <w:rPr>
          <w:color w:val="000000" w:themeColor="text1"/>
          <w:sz w:val="22"/>
          <w:szCs w:val="22"/>
        </w:rPr>
        <w:t>f</w:t>
      </w:r>
      <w:r w:rsidRPr="00E861A5">
        <w:rPr>
          <w:color w:val="000000" w:themeColor="text1"/>
          <w:sz w:val="22"/>
          <w:szCs w:val="22"/>
        </w:rPr>
        <w:t xml:space="preserve">ilters: Dual </w:t>
      </w:r>
      <w:proofErr w:type="spellStart"/>
      <w:r w:rsidRPr="00E861A5">
        <w:rPr>
          <w:color w:val="000000" w:themeColor="text1"/>
          <w:sz w:val="22"/>
          <w:szCs w:val="22"/>
        </w:rPr>
        <w:t>Racor</w:t>
      </w:r>
      <w:proofErr w:type="spellEnd"/>
      <w:r w:rsidRPr="00E861A5">
        <w:rPr>
          <w:color w:val="000000" w:themeColor="text1"/>
          <w:sz w:val="22"/>
          <w:szCs w:val="22"/>
        </w:rPr>
        <w:t xml:space="preserve"> with vacuum gauge for each engine and each genset</w:t>
      </w:r>
    </w:p>
    <w:p w14:paraId="7DD629F9" w14:textId="1EBA2827" w:rsidR="00960402" w:rsidRPr="00E861A5" w:rsidRDefault="00960402" w:rsidP="00A0657C">
      <w:pPr>
        <w:rPr>
          <w:rFonts w:eastAsia="Times New Roman"/>
          <w:color w:val="000000" w:themeColor="text1"/>
          <w:sz w:val="22"/>
          <w:szCs w:val="22"/>
        </w:rPr>
      </w:pPr>
      <w:r w:rsidRPr="00E861A5">
        <w:rPr>
          <w:rFonts w:eastAsia="Times New Roman"/>
          <w:color w:val="000000" w:themeColor="text1"/>
          <w:sz w:val="22"/>
          <w:szCs w:val="22"/>
        </w:rPr>
        <w:t>Machinery climate: Engine room temperature monitor and cooling fan controller</w:t>
      </w:r>
    </w:p>
    <w:p w14:paraId="0456D8F5" w14:textId="77777777" w:rsidR="00960402" w:rsidRPr="00E861A5" w:rsidRDefault="00960402" w:rsidP="00960402">
      <w:pPr>
        <w:rPr>
          <w:color w:val="000000" w:themeColor="text1"/>
          <w:sz w:val="22"/>
          <w:szCs w:val="22"/>
        </w:rPr>
      </w:pPr>
      <w:r w:rsidRPr="00E861A5">
        <w:rPr>
          <w:color w:val="000000" w:themeColor="text1"/>
          <w:sz w:val="22"/>
          <w:szCs w:val="22"/>
        </w:rPr>
        <w:t xml:space="preserve">Fuel Polishing/transfer system with manifold for all (4) fuel tanks. </w:t>
      </w:r>
    </w:p>
    <w:p w14:paraId="1C1DF11F" w14:textId="7D1AB583" w:rsidR="00960402" w:rsidRPr="00E861A5" w:rsidRDefault="00960402" w:rsidP="00A0657C">
      <w:pPr>
        <w:rPr>
          <w:color w:val="000000" w:themeColor="text1"/>
          <w:sz w:val="22"/>
          <w:szCs w:val="22"/>
        </w:rPr>
      </w:pPr>
      <w:r w:rsidRPr="00E861A5">
        <w:rPr>
          <w:color w:val="000000" w:themeColor="text1"/>
          <w:sz w:val="22"/>
          <w:szCs w:val="22"/>
        </w:rPr>
        <w:t>Lube oil transfer system: Reverso 24V with manifold for changing oil on engines, transmissions, and generators</w:t>
      </w:r>
    </w:p>
    <w:p w14:paraId="75B88B05" w14:textId="77777777" w:rsidR="00A0657C" w:rsidRPr="00E861A5" w:rsidRDefault="00A0657C" w:rsidP="00A0657C">
      <w:pPr>
        <w:rPr>
          <w:color w:val="000000" w:themeColor="text1"/>
          <w:sz w:val="22"/>
          <w:szCs w:val="22"/>
        </w:rPr>
      </w:pPr>
      <w:r w:rsidRPr="00E861A5">
        <w:rPr>
          <w:color w:val="000000" w:themeColor="text1"/>
          <w:sz w:val="22"/>
          <w:szCs w:val="22"/>
        </w:rPr>
        <w:t>Generators: Northern Lights with sound shield, 20kW with PTO and 12 kW</w:t>
      </w:r>
    </w:p>
    <w:p w14:paraId="43BA2D1C" w14:textId="77777777" w:rsidR="00A0657C" w:rsidRPr="00E861A5" w:rsidRDefault="00A0657C" w:rsidP="00A0657C">
      <w:pPr>
        <w:rPr>
          <w:color w:val="000000" w:themeColor="text1"/>
          <w:sz w:val="22"/>
          <w:szCs w:val="22"/>
        </w:rPr>
      </w:pPr>
      <w:r w:rsidRPr="00E861A5">
        <w:rPr>
          <w:color w:val="000000" w:themeColor="text1"/>
          <w:sz w:val="22"/>
          <w:szCs w:val="22"/>
        </w:rPr>
        <w:t>Bow thruster: American Bow Thruster 25 HP hydraulic (3-station).</w:t>
      </w:r>
    </w:p>
    <w:p w14:paraId="58617365" w14:textId="77777777" w:rsidR="00A0657C" w:rsidRPr="00E861A5" w:rsidRDefault="00A0657C" w:rsidP="00A0657C">
      <w:pPr>
        <w:rPr>
          <w:color w:val="000000" w:themeColor="text1"/>
          <w:sz w:val="22"/>
          <w:szCs w:val="22"/>
        </w:rPr>
      </w:pPr>
      <w:r w:rsidRPr="00E861A5">
        <w:rPr>
          <w:color w:val="000000" w:themeColor="text1"/>
          <w:sz w:val="22"/>
          <w:szCs w:val="22"/>
        </w:rPr>
        <w:t>Active fin stabilizers: American Bow Thruster TRAC system, 9 sq. ft. fins.</w:t>
      </w:r>
    </w:p>
    <w:p w14:paraId="2FA32B7B" w14:textId="77777777" w:rsidR="000335D4" w:rsidRPr="00E861A5" w:rsidRDefault="000335D4" w:rsidP="00A0657C">
      <w:pPr>
        <w:rPr>
          <w:rFonts w:eastAsia="Times New Roman"/>
          <w:color w:val="000000" w:themeColor="text1"/>
          <w:sz w:val="22"/>
          <w:szCs w:val="22"/>
        </w:rPr>
      </w:pPr>
      <w:r w:rsidRPr="00E861A5">
        <w:rPr>
          <w:rFonts w:eastAsia="Times New Roman"/>
          <w:color w:val="000000" w:themeColor="text1"/>
          <w:sz w:val="22"/>
          <w:szCs w:val="22"/>
        </w:rPr>
        <w:t>Fireboy automatic fire suppression system</w:t>
      </w:r>
    </w:p>
    <w:p w14:paraId="2D94DCEF" w14:textId="21C7E906" w:rsidR="00A0657C" w:rsidRPr="00E861A5" w:rsidRDefault="00A0657C" w:rsidP="00A0657C">
      <w:pPr>
        <w:rPr>
          <w:color w:val="000000" w:themeColor="text1"/>
          <w:sz w:val="22"/>
          <w:szCs w:val="22"/>
        </w:rPr>
      </w:pPr>
      <w:r w:rsidRPr="00E861A5">
        <w:rPr>
          <w:color w:val="000000" w:themeColor="text1"/>
          <w:sz w:val="22"/>
          <w:szCs w:val="22"/>
        </w:rPr>
        <w:t>Windlass: Maxwell 3500 double chainwheel hydraulic with capstan</w:t>
      </w:r>
    </w:p>
    <w:p w14:paraId="42EC7E3D" w14:textId="77777777" w:rsidR="00A0657C" w:rsidRPr="00E861A5" w:rsidRDefault="00A0657C" w:rsidP="00A0657C">
      <w:pPr>
        <w:rPr>
          <w:rFonts w:eastAsia="Times New Roman"/>
          <w:b/>
          <w:bCs/>
          <w:color w:val="000000" w:themeColor="text1"/>
          <w:sz w:val="22"/>
          <w:szCs w:val="22"/>
        </w:rPr>
      </w:pPr>
      <w:r w:rsidRPr="00E861A5">
        <w:rPr>
          <w:color w:val="000000" w:themeColor="text1"/>
          <w:sz w:val="22"/>
          <w:szCs w:val="22"/>
        </w:rPr>
        <w:t xml:space="preserve">Crane: </w:t>
      </w:r>
      <w:bookmarkStart w:id="1" w:name="_Hlk103521834"/>
      <w:r w:rsidRPr="00E861A5">
        <w:rPr>
          <w:color w:val="000000" w:themeColor="text1"/>
          <w:sz w:val="22"/>
          <w:szCs w:val="22"/>
        </w:rPr>
        <w:t xml:space="preserve">Nautical Structures Euro 1200 </w:t>
      </w:r>
      <w:bookmarkEnd w:id="1"/>
      <w:r w:rsidRPr="00E861A5">
        <w:rPr>
          <w:color w:val="000000" w:themeColor="text1"/>
          <w:sz w:val="22"/>
          <w:szCs w:val="22"/>
        </w:rPr>
        <w:t>(1,200 pounds)</w:t>
      </w:r>
    </w:p>
    <w:p w14:paraId="2CAD7A40" w14:textId="77777777" w:rsidR="00C67636" w:rsidRPr="00E861A5" w:rsidRDefault="00C67636" w:rsidP="00550F62">
      <w:pPr>
        <w:rPr>
          <w:color w:val="000000" w:themeColor="text1"/>
          <w:sz w:val="22"/>
          <w:szCs w:val="22"/>
        </w:rPr>
      </w:pPr>
      <w:r w:rsidRPr="00E861A5">
        <w:rPr>
          <w:color w:val="000000" w:themeColor="text1"/>
          <w:sz w:val="22"/>
          <w:szCs w:val="22"/>
        </w:rPr>
        <w:t>Rudders: stainless steel, oil filled, with protective skeg shoes</w:t>
      </w:r>
    </w:p>
    <w:p w14:paraId="1637C557" w14:textId="77777777" w:rsidR="00C67636" w:rsidRPr="00E861A5" w:rsidRDefault="00C67636" w:rsidP="00550F62">
      <w:pPr>
        <w:rPr>
          <w:color w:val="000000" w:themeColor="text1"/>
          <w:sz w:val="22"/>
          <w:szCs w:val="22"/>
        </w:rPr>
      </w:pPr>
      <w:r w:rsidRPr="00E861A5">
        <w:rPr>
          <w:color w:val="000000" w:themeColor="text1"/>
          <w:sz w:val="22"/>
          <w:szCs w:val="22"/>
        </w:rPr>
        <w:t xml:space="preserve">Steering: Hydraulic </w:t>
      </w:r>
    </w:p>
    <w:p w14:paraId="600E1DA7" w14:textId="77777777" w:rsidR="00C67636" w:rsidRPr="00E861A5" w:rsidRDefault="00C67636" w:rsidP="00550F62">
      <w:pPr>
        <w:rPr>
          <w:color w:val="000000" w:themeColor="text1"/>
          <w:sz w:val="22"/>
          <w:szCs w:val="22"/>
        </w:rPr>
      </w:pPr>
      <w:r w:rsidRPr="00E861A5">
        <w:rPr>
          <w:color w:val="000000" w:themeColor="text1"/>
          <w:sz w:val="22"/>
          <w:szCs w:val="22"/>
        </w:rPr>
        <w:t xml:space="preserve">Bilge Pumps: (5) 2,000 GPH with high water alarms at helm station </w:t>
      </w:r>
    </w:p>
    <w:p w14:paraId="1094F26B" w14:textId="71C2A19E" w:rsidR="00C67636" w:rsidRPr="00E861A5" w:rsidRDefault="00C67636" w:rsidP="00550F62">
      <w:pPr>
        <w:rPr>
          <w:color w:val="000000" w:themeColor="text1"/>
          <w:sz w:val="22"/>
          <w:szCs w:val="22"/>
        </w:rPr>
      </w:pPr>
      <w:r w:rsidRPr="00E861A5">
        <w:rPr>
          <w:color w:val="000000" w:themeColor="text1"/>
          <w:sz w:val="22"/>
          <w:szCs w:val="22"/>
        </w:rPr>
        <w:t>Water Maker: Spectra 24V 400</w:t>
      </w:r>
      <w:r w:rsidR="00D45518" w:rsidRPr="00E861A5">
        <w:rPr>
          <w:color w:val="000000" w:themeColor="text1"/>
          <w:sz w:val="22"/>
          <w:szCs w:val="22"/>
        </w:rPr>
        <w:t xml:space="preserve"> GPD</w:t>
      </w:r>
    </w:p>
    <w:p w14:paraId="7A2E2743" w14:textId="0D6F8980" w:rsidR="000335D4" w:rsidRPr="00E861A5" w:rsidRDefault="000335D4" w:rsidP="00550F62">
      <w:pPr>
        <w:rPr>
          <w:color w:val="000000" w:themeColor="text1"/>
          <w:sz w:val="22"/>
          <w:szCs w:val="22"/>
        </w:rPr>
      </w:pPr>
      <w:r w:rsidRPr="00E861A5">
        <w:rPr>
          <w:color w:val="000000" w:themeColor="text1"/>
          <w:sz w:val="22"/>
          <w:szCs w:val="22"/>
        </w:rPr>
        <w:t>Torrid Marine 30-gal stainless steel w</w:t>
      </w:r>
      <w:r w:rsidRPr="00E861A5">
        <w:rPr>
          <w:rFonts w:eastAsia="Times New Roman"/>
          <w:color w:val="000000" w:themeColor="text1"/>
          <w:sz w:val="22"/>
          <w:szCs w:val="22"/>
        </w:rPr>
        <w:t>ater heater</w:t>
      </w:r>
    </w:p>
    <w:p w14:paraId="66E06111" w14:textId="7F12FA15" w:rsidR="002F2023" w:rsidRPr="00E861A5" w:rsidRDefault="002F2023" w:rsidP="00550F62">
      <w:pPr>
        <w:rPr>
          <w:rFonts w:eastAsia="Times New Roman"/>
          <w:color w:val="EE0000"/>
          <w:sz w:val="22"/>
          <w:szCs w:val="22"/>
        </w:rPr>
      </w:pPr>
      <w:r w:rsidRPr="00E861A5">
        <w:rPr>
          <w:rFonts w:eastAsia="Times New Roman"/>
          <w:color w:val="EE0000"/>
          <w:sz w:val="22"/>
          <w:szCs w:val="22"/>
        </w:rPr>
        <w:t xml:space="preserve">                                                                                                                                    </w:t>
      </w:r>
      <w:r w:rsidRPr="00E861A5">
        <w:rPr>
          <w:rFonts w:eastAsia="Times New Roman"/>
          <w:color w:val="000000" w:themeColor="text1"/>
          <w:sz w:val="22"/>
          <w:szCs w:val="22"/>
          <w:u w:val="single"/>
        </w:rPr>
        <w:t xml:space="preserve">                                                                                                                                         </w:t>
      </w:r>
      <w:r w:rsidR="00DC7F6E" w:rsidRPr="00E861A5">
        <w:rPr>
          <w:rFonts w:eastAsia="Times New Roman"/>
          <w:color w:val="000000" w:themeColor="text1"/>
          <w:sz w:val="22"/>
          <w:szCs w:val="22"/>
          <w:u w:val="single"/>
        </w:rPr>
        <w:t xml:space="preserve">           </w:t>
      </w:r>
      <w:r w:rsidRPr="00E861A5">
        <w:rPr>
          <w:rFonts w:eastAsia="Times New Roman"/>
          <w:color w:val="000000" w:themeColor="text1"/>
          <w:sz w:val="22"/>
          <w:szCs w:val="22"/>
        </w:rPr>
        <w:t xml:space="preserve">                                                                                           </w:t>
      </w:r>
    </w:p>
    <w:p w14:paraId="48F8BAEB" w14:textId="77777777" w:rsidR="007A1708" w:rsidRPr="00E861A5" w:rsidRDefault="002F2023" w:rsidP="00597E11">
      <w:pPr>
        <w:rPr>
          <w:rFonts w:eastAsia="Times New Roman"/>
          <w:b/>
          <w:bCs/>
          <w:color w:val="000000" w:themeColor="text1"/>
          <w:sz w:val="22"/>
          <w:szCs w:val="22"/>
        </w:rPr>
      </w:pPr>
      <w:r w:rsidRPr="00E861A5">
        <w:rPr>
          <w:rFonts w:eastAsia="Times New Roman"/>
          <w:b/>
          <w:bCs/>
          <w:color w:val="000000" w:themeColor="text1"/>
          <w:sz w:val="22"/>
          <w:szCs w:val="22"/>
        </w:rPr>
        <w:t xml:space="preserve">ELECTRICAL </w:t>
      </w:r>
    </w:p>
    <w:p w14:paraId="1AEC2154" w14:textId="797405FF" w:rsidR="00D45518" w:rsidRPr="00E861A5" w:rsidRDefault="007A1708" w:rsidP="00597E11">
      <w:pPr>
        <w:rPr>
          <w:color w:val="000000" w:themeColor="text1"/>
          <w:sz w:val="22"/>
          <w:szCs w:val="22"/>
        </w:rPr>
      </w:pPr>
      <w:r w:rsidRPr="00E861A5">
        <w:rPr>
          <w:color w:val="000000" w:themeColor="text1"/>
          <w:sz w:val="22"/>
          <w:szCs w:val="22"/>
        </w:rPr>
        <w:t>Generator</w:t>
      </w:r>
      <w:r w:rsidR="00D45518" w:rsidRPr="00E861A5">
        <w:rPr>
          <w:color w:val="000000" w:themeColor="text1"/>
          <w:sz w:val="22"/>
          <w:szCs w:val="22"/>
        </w:rPr>
        <w:t xml:space="preserve"> 1</w:t>
      </w:r>
      <w:r w:rsidRPr="00E861A5">
        <w:rPr>
          <w:color w:val="000000" w:themeColor="text1"/>
          <w:sz w:val="22"/>
          <w:szCs w:val="22"/>
        </w:rPr>
        <w:t xml:space="preserve">: Northern Lights 20kW with PTO </w:t>
      </w:r>
    </w:p>
    <w:p w14:paraId="092798E0" w14:textId="523A2B7A" w:rsidR="007A1708" w:rsidRPr="00E861A5" w:rsidRDefault="00D45518" w:rsidP="00597E11">
      <w:pPr>
        <w:rPr>
          <w:color w:val="000000" w:themeColor="text1"/>
          <w:sz w:val="22"/>
          <w:szCs w:val="22"/>
        </w:rPr>
      </w:pPr>
      <w:r w:rsidRPr="00E861A5">
        <w:rPr>
          <w:color w:val="000000" w:themeColor="text1"/>
          <w:sz w:val="22"/>
          <w:szCs w:val="22"/>
        </w:rPr>
        <w:t>Generator 2: Northern Lights 12kW</w:t>
      </w:r>
    </w:p>
    <w:p w14:paraId="4F207223" w14:textId="5153E3D5" w:rsidR="007A1708" w:rsidRPr="00E861A5" w:rsidRDefault="007A1708" w:rsidP="00597E11">
      <w:pPr>
        <w:rPr>
          <w:color w:val="000000" w:themeColor="text1"/>
          <w:sz w:val="22"/>
          <w:szCs w:val="22"/>
        </w:rPr>
      </w:pPr>
      <w:r w:rsidRPr="00E861A5">
        <w:rPr>
          <w:color w:val="000000" w:themeColor="text1"/>
          <w:sz w:val="22"/>
          <w:szCs w:val="22"/>
        </w:rPr>
        <w:t xml:space="preserve">Shore </w:t>
      </w:r>
      <w:r w:rsidR="009F24F4" w:rsidRPr="00E861A5">
        <w:rPr>
          <w:color w:val="000000" w:themeColor="text1"/>
          <w:sz w:val="22"/>
          <w:szCs w:val="22"/>
        </w:rPr>
        <w:t>p</w:t>
      </w:r>
      <w:r w:rsidRPr="00E861A5">
        <w:rPr>
          <w:color w:val="000000" w:themeColor="text1"/>
          <w:sz w:val="22"/>
          <w:szCs w:val="22"/>
        </w:rPr>
        <w:t>ower: 50A connections (2</w:t>
      </w:r>
      <w:r w:rsidR="009F24F4" w:rsidRPr="00E861A5">
        <w:rPr>
          <w:color w:val="000000" w:themeColor="text1"/>
          <w:sz w:val="22"/>
          <w:szCs w:val="22"/>
        </w:rPr>
        <w:t>)</w:t>
      </w:r>
      <w:r w:rsidRPr="00E861A5">
        <w:rPr>
          <w:color w:val="000000" w:themeColor="text1"/>
          <w:sz w:val="22"/>
          <w:szCs w:val="22"/>
        </w:rPr>
        <w:t xml:space="preserve"> stern </w:t>
      </w:r>
      <w:r w:rsidR="009F24F4" w:rsidRPr="00E861A5">
        <w:rPr>
          <w:color w:val="000000" w:themeColor="text1"/>
          <w:sz w:val="22"/>
          <w:szCs w:val="22"/>
        </w:rPr>
        <w:t xml:space="preserve">Glendinning </w:t>
      </w:r>
      <w:proofErr w:type="spellStart"/>
      <w:r w:rsidR="009F24F4" w:rsidRPr="00E861A5">
        <w:rPr>
          <w:color w:val="000000" w:themeColor="text1"/>
          <w:sz w:val="22"/>
          <w:szCs w:val="22"/>
        </w:rPr>
        <w:t>Cablemaster</w:t>
      </w:r>
      <w:proofErr w:type="spellEnd"/>
      <w:r w:rsidR="009F24F4" w:rsidRPr="00E861A5">
        <w:rPr>
          <w:color w:val="000000" w:themeColor="text1"/>
          <w:sz w:val="22"/>
          <w:szCs w:val="22"/>
        </w:rPr>
        <w:t xml:space="preserve"> | (2)</w:t>
      </w:r>
      <w:r w:rsidRPr="00E861A5">
        <w:rPr>
          <w:color w:val="000000" w:themeColor="text1"/>
          <w:sz w:val="22"/>
          <w:szCs w:val="22"/>
        </w:rPr>
        <w:t xml:space="preserve"> bow</w:t>
      </w:r>
      <w:r w:rsidR="000E2689" w:rsidRPr="00E861A5">
        <w:rPr>
          <w:color w:val="000000" w:themeColor="text1"/>
          <w:sz w:val="22"/>
          <w:szCs w:val="22"/>
        </w:rPr>
        <w:t xml:space="preserve"> connections </w:t>
      </w:r>
      <w:r w:rsidR="00D45518" w:rsidRPr="00E861A5">
        <w:rPr>
          <w:color w:val="000000" w:themeColor="text1"/>
          <w:sz w:val="22"/>
          <w:szCs w:val="22"/>
        </w:rPr>
        <w:t>for</w:t>
      </w:r>
      <w:r w:rsidR="000E2689" w:rsidRPr="00E861A5">
        <w:rPr>
          <w:color w:val="000000" w:themeColor="text1"/>
          <w:sz w:val="22"/>
          <w:szCs w:val="22"/>
        </w:rPr>
        <w:t xml:space="preserve"> </w:t>
      </w:r>
      <w:r w:rsidR="009F24F4" w:rsidRPr="00E861A5">
        <w:rPr>
          <w:color w:val="000000" w:themeColor="text1"/>
          <w:sz w:val="22"/>
          <w:szCs w:val="22"/>
        </w:rPr>
        <w:t>shore cords</w:t>
      </w:r>
      <w:r w:rsidRPr="00E861A5">
        <w:rPr>
          <w:color w:val="000000" w:themeColor="text1"/>
          <w:sz w:val="22"/>
          <w:szCs w:val="22"/>
        </w:rPr>
        <w:t xml:space="preserve"> </w:t>
      </w:r>
    </w:p>
    <w:p w14:paraId="2AC77B5D" w14:textId="76790778" w:rsidR="007A1708" w:rsidRPr="00E861A5" w:rsidRDefault="007A1708" w:rsidP="00597E11">
      <w:pPr>
        <w:rPr>
          <w:color w:val="000000" w:themeColor="text1"/>
          <w:sz w:val="22"/>
          <w:szCs w:val="22"/>
        </w:rPr>
      </w:pPr>
      <w:r w:rsidRPr="00E861A5">
        <w:rPr>
          <w:color w:val="000000" w:themeColor="text1"/>
          <w:sz w:val="22"/>
          <w:szCs w:val="22"/>
        </w:rPr>
        <w:t xml:space="preserve">AC </w:t>
      </w:r>
      <w:r w:rsidR="009F24F4" w:rsidRPr="00E861A5">
        <w:rPr>
          <w:color w:val="000000" w:themeColor="text1"/>
          <w:sz w:val="22"/>
          <w:szCs w:val="22"/>
        </w:rPr>
        <w:t>p</w:t>
      </w:r>
      <w:r w:rsidRPr="00E861A5">
        <w:rPr>
          <w:color w:val="000000" w:themeColor="text1"/>
          <w:sz w:val="22"/>
          <w:szCs w:val="22"/>
        </w:rPr>
        <w:t xml:space="preserve">ower </w:t>
      </w:r>
      <w:r w:rsidR="009F24F4" w:rsidRPr="00E861A5">
        <w:rPr>
          <w:color w:val="000000" w:themeColor="text1"/>
          <w:sz w:val="22"/>
          <w:szCs w:val="22"/>
        </w:rPr>
        <w:t>i</w:t>
      </w:r>
      <w:r w:rsidRPr="00E861A5">
        <w:rPr>
          <w:color w:val="000000" w:themeColor="text1"/>
          <w:sz w:val="22"/>
          <w:szCs w:val="22"/>
        </w:rPr>
        <w:t xml:space="preserve">solation </w:t>
      </w:r>
      <w:r w:rsidR="009F24F4" w:rsidRPr="00E861A5">
        <w:rPr>
          <w:color w:val="000000" w:themeColor="text1"/>
          <w:sz w:val="22"/>
          <w:szCs w:val="22"/>
        </w:rPr>
        <w:t>t</w:t>
      </w:r>
      <w:r w:rsidRPr="00E861A5">
        <w:rPr>
          <w:color w:val="000000" w:themeColor="text1"/>
          <w:sz w:val="22"/>
          <w:szCs w:val="22"/>
        </w:rPr>
        <w:t>ransformers: (</w:t>
      </w:r>
      <w:r w:rsidR="00866F55" w:rsidRPr="00E861A5">
        <w:rPr>
          <w:color w:val="000000" w:themeColor="text1"/>
          <w:sz w:val="22"/>
          <w:szCs w:val="22"/>
        </w:rPr>
        <w:t>3) Acme</w:t>
      </w:r>
      <w:r w:rsidRPr="00E861A5">
        <w:rPr>
          <w:color w:val="000000" w:themeColor="text1"/>
          <w:sz w:val="22"/>
          <w:szCs w:val="22"/>
        </w:rPr>
        <w:t xml:space="preserve"> with step-up </w:t>
      </w:r>
      <w:r w:rsidR="000E2689" w:rsidRPr="00E861A5">
        <w:rPr>
          <w:color w:val="000000" w:themeColor="text1"/>
          <w:sz w:val="22"/>
          <w:szCs w:val="22"/>
        </w:rPr>
        <w:t xml:space="preserve">voltage </w:t>
      </w:r>
      <w:r w:rsidRPr="00E861A5">
        <w:rPr>
          <w:color w:val="000000" w:themeColor="text1"/>
          <w:sz w:val="22"/>
          <w:szCs w:val="22"/>
        </w:rPr>
        <w:t xml:space="preserve">switching </w:t>
      </w:r>
    </w:p>
    <w:p w14:paraId="41D45FAC" w14:textId="6F049C21" w:rsidR="007A1708" w:rsidRPr="00E861A5" w:rsidRDefault="007A1708" w:rsidP="00597E11">
      <w:pPr>
        <w:rPr>
          <w:color w:val="000000" w:themeColor="text1"/>
          <w:sz w:val="22"/>
          <w:szCs w:val="22"/>
        </w:rPr>
      </w:pPr>
      <w:r w:rsidRPr="00E861A5">
        <w:rPr>
          <w:color w:val="000000" w:themeColor="text1"/>
          <w:sz w:val="22"/>
          <w:szCs w:val="22"/>
        </w:rPr>
        <w:t xml:space="preserve">Water </w:t>
      </w:r>
      <w:r w:rsidR="009F24F4" w:rsidRPr="00E861A5">
        <w:rPr>
          <w:color w:val="000000" w:themeColor="text1"/>
          <w:sz w:val="22"/>
          <w:szCs w:val="22"/>
        </w:rPr>
        <w:t>h</w:t>
      </w:r>
      <w:r w:rsidRPr="00E861A5">
        <w:rPr>
          <w:color w:val="000000" w:themeColor="text1"/>
          <w:sz w:val="22"/>
          <w:szCs w:val="22"/>
        </w:rPr>
        <w:t>eater: Torrid Marine 30</w:t>
      </w:r>
      <w:r w:rsidR="00F9531A" w:rsidRPr="00E861A5">
        <w:rPr>
          <w:color w:val="000000" w:themeColor="text1"/>
          <w:sz w:val="22"/>
          <w:szCs w:val="22"/>
        </w:rPr>
        <w:t>-</w:t>
      </w:r>
      <w:r w:rsidRPr="00E861A5">
        <w:rPr>
          <w:color w:val="000000" w:themeColor="text1"/>
          <w:sz w:val="22"/>
          <w:szCs w:val="22"/>
        </w:rPr>
        <w:t>ga</w:t>
      </w:r>
      <w:r w:rsidR="009F24F4" w:rsidRPr="00E861A5">
        <w:rPr>
          <w:color w:val="000000" w:themeColor="text1"/>
          <w:sz w:val="22"/>
          <w:szCs w:val="22"/>
        </w:rPr>
        <w:t>llon</w:t>
      </w:r>
      <w:r w:rsidRPr="00E861A5">
        <w:rPr>
          <w:color w:val="000000" w:themeColor="text1"/>
          <w:sz w:val="22"/>
          <w:szCs w:val="22"/>
        </w:rPr>
        <w:t xml:space="preserve"> stainless steel</w:t>
      </w:r>
    </w:p>
    <w:p w14:paraId="0B672EDE" w14:textId="13783221" w:rsidR="007A1708" w:rsidRPr="00E861A5" w:rsidRDefault="007A1708" w:rsidP="00597E11">
      <w:pPr>
        <w:rPr>
          <w:color w:val="000000" w:themeColor="text1"/>
          <w:sz w:val="22"/>
          <w:szCs w:val="22"/>
        </w:rPr>
      </w:pPr>
      <w:r w:rsidRPr="00E861A5">
        <w:rPr>
          <w:color w:val="000000" w:themeColor="text1"/>
          <w:sz w:val="22"/>
          <w:szCs w:val="22"/>
        </w:rPr>
        <w:t xml:space="preserve">Galvanic </w:t>
      </w:r>
      <w:r w:rsidR="009F24F4" w:rsidRPr="00E861A5">
        <w:rPr>
          <w:color w:val="000000" w:themeColor="text1"/>
          <w:sz w:val="22"/>
          <w:szCs w:val="22"/>
        </w:rPr>
        <w:t>i</w:t>
      </w:r>
      <w:r w:rsidRPr="00E861A5">
        <w:rPr>
          <w:color w:val="000000" w:themeColor="text1"/>
          <w:sz w:val="22"/>
          <w:szCs w:val="22"/>
        </w:rPr>
        <w:t xml:space="preserve">solators: Two (2) Newmar GI-50 isolators </w:t>
      </w:r>
    </w:p>
    <w:p w14:paraId="107DA4E9" w14:textId="0E94E378" w:rsidR="007A1708" w:rsidRPr="00E861A5" w:rsidRDefault="007A1708" w:rsidP="00597E11">
      <w:pPr>
        <w:rPr>
          <w:color w:val="000000" w:themeColor="text1"/>
          <w:sz w:val="22"/>
          <w:szCs w:val="22"/>
        </w:rPr>
      </w:pPr>
      <w:r w:rsidRPr="00E861A5">
        <w:rPr>
          <w:color w:val="000000" w:themeColor="text1"/>
          <w:sz w:val="22"/>
          <w:szCs w:val="22"/>
        </w:rPr>
        <w:t>Inverter/</w:t>
      </w:r>
      <w:r w:rsidR="009F24F4" w:rsidRPr="00E861A5">
        <w:rPr>
          <w:color w:val="000000" w:themeColor="text1"/>
          <w:sz w:val="22"/>
          <w:szCs w:val="22"/>
        </w:rPr>
        <w:t>c</w:t>
      </w:r>
      <w:r w:rsidRPr="00E861A5">
        <w:rPr>
          <w:color w:val="000000" w:themeColor="text1"/>
          <w:sz w:val="22"/>
          <w:szCs w:val="22"/>
        </w:rPr>
        <w:t xml:space="preserve">harger: </w:t>
      </w:r>
      <w:proofErr w:type="spellStart"/>
      <w:r w:rsidRPr="00E861A5">
        <w:rPr>
          <w:color w:val="000000" w:themeColor="text1"/>
          <w:sz w:val="22"/>
          <w:szCs w:val="22"/>
        </w:rPr>
        <w:t>Xantrex</w:t>
      </w:r>
      <w:proofErr w:type="spellEnd"/>
      <w:r w:rsidRPr="00E861A5">
        <w:rPr>
          <w:color w:val="000000" w:themeColor="text1"/>
          <w:sz w:val="22"/>
          <w:szCs w:val="22"/>
        </w:rPr>
        <w:t xml:space="preserve"> Trace SW4024 </w:t>
      </w:r>
      <w:r w:rsidR="00F9531A" w:rsidRPr="00E861A5">
        <w:rPr>
          <w:color w:val="000000" w:themeColor="text1"/>
          <w:sz w:val="22"/>
          <w:szCs w:val="22"/>
        </w:rPr>
        <w:t>s</w:t>
      </w:r>
      <w:r w:rsidRPr="00E861A5">
        <w:rPr>
          <w:color w:val="000000" w:themeColor="text1"/>
          <w:sz w:val="22"/>
          <w:szCs w:val="22"/>
        </w:rPr>
        <w:t xml:space="preserve">ine wave </w:t>
      </w:r>
    </w:p>
    <w:p w14:paraId="3F2C4334" w14:textId="429FE9B8" w:rsidR="007A1708" w:rsidRPr="00E861A5" w:rsidRDefault="007A1708" w:rsidP="00597E11">
      <w:pPr>
        <w:rPr>
          <w:color w:val="000000" w:themeColor="text1"/>
          <w:sz w:val="22"/>
          <w:szCs w:val="22"/>
        </w:rPr>
      </w:pPr>
      <w:r w:rsidRPr="00E861A5">
        <w:rPr>
          <w:color w:val="000000" w:themeColor="text1"/>
          <w:sz w:val="22"/>
          <w:szCs w:val="22"/>
        </w:rPr>
        <w:t xml:space="preserve">DC Monitors: Link 10 </w:t>
      </w:r>
      <w:r w:rsidR="009F24F4" w:rsidRPr="00E861A5">
        <w:rPr>
          <w:color w:val="000000" w:themeColor="text1"/>
          <w:sz w:val="22"/>
          <w:szCs w:val="22"/>
        </w:rPr>
        <w:t>battery</w:t>
      </w:r>
      <w:r w:rsidRPr="00E861A5">
        <w:rPr>
          <w:color w:val="000000" w:themeColor="text1"/>
          <w:sz w:val="22"/>
          <w:szCs w:val="22"/>
        </w:rPr>
        <w:t xml:space="preserve"> monitor plus digital </w:t>
      </w:r>
      <w:r w:rsidR="009F24F4" w:rsidRPr="00E861A5">
        <w:rPr>
          <w:color w:val="000000" w:themeColor="text1"/>
          <w:sz w:val="22"/>
          <w:szCs w:val="22"/>
        </w:rPr>
        <w:t>v</w:t>
      </w:r>
      <w:r w:rsidRPr="00E861A5">
        <w:rPr>
          <w:color w:val="000000" w:themeColor="text1"/>
          <w:sz w:val="22"/>
          <w:szCs w:val="22"/>
        </w:rPr>
        <w:t>olt/</w:t>
      </w:r>
      <w:r w:rsidR="009F24F4" w:rsidRPr="00E861A5">
        <w:rPr>
          <w:color w:val="000000" w:themeColor="text1"/>
          <w:sz w:val="22"/>
          <w:szCs w:val="22"/>
        </w:rPr>
        <w:t>a</w:t>
      </w:r>
      <w:r w:rsidRPr="00E861A5">
        <w:rPr>
          <w:color w:val="000000" w:themeColor="text1"/>
          <w:sz w:val="22"/>
          <w:szCs w:val="22"/>
        </w:rPr>
        <w:t xml:space="preserve">mp displays in breaker panels </w:t>
      </w:r>
    </w:p>
    <w:p w14:paraId="201B0373" w14:textId="321CDF89" w:rsidR="00B92EF2" w:rsidRPr="00E861A5" w:rsidRDefault="007A1708" w:rsidP="00597E11">
      <w:pPr>
        <w:rPr>
          <w:rFonts w:eastAsia="Times New Roman"/>
          <w:b/>
          <w:bCs/>
          <w:color w:val="000000" w:themeColor="text1"/>
          <w:sz w:val="22"/>
          <w:szCs w:val="22"/>
        </w:rPr>
      </w:pPr>
      <w:r w:rsidRPr="00E861A5">
        <w:rPr>
          <w:color w:val="000000" w:themeColor="text1"/>
          <w:sz w:val="22"/>
          <w:szCs w:val="22"/>
        </w:rPr>
        <w:t xml:space="preserve">Batteries: (12) sealed AGM Lifeline GPL-4CT 6V for </w:t>
      </w:r>
      <w:r w:rsidR="009F24F4" w:rsidRPr="00E861A5">
        <w:rPr>
          <w:color w:val="000000" w:themeColor="text1"/>
          <w:sz w:val="22"/>
          <w:szCs w:val="22"/>
        </w:rPr>
        <w:t>h</w:t>
      </w:r>
      <w:r w:rsidRPr="00E861A5">
        <w:rPr>
          <w:color w:val="000000" w:themeColor="text1"/>
          <w:sz w:val="22"/>
          <w:szCs w:val="22"/>
        </w:rPr>
        <w:t>ouse 24/12V</w:t>
      </w:r>
      <w:r w:rsidR="00D45518" w:rsidRPr="00E861A5">
        <w:rPr>
          <w:color w:val="000000" w:themeColor="text1"/>
          <w:sz w:val="22"/>
          <w:szCs w:val="22"/>
        </w:rPr>
        <w:t xml:space="preserve"> |</w:t>
      </w:r>
      <w:r w:rsidRPr="00E861A5">
        <w:rPr>
          <w:color w:val="000000" w:themeColor="text1"/>
          <w:sz w:val="22"/>
          <w:szCs w:val="22"/>
        </w:rPr>
        <w:t xml:space="preserve"> (4)</w:t>
      </w:r>
      <w:r w:rsidR="009F24F4" w:rsidRPr="00E861A5">
        <w:rPr>
          <w:color w:val="000000" w:themeColor="text1"/>
          <w:sz w:val="22"/>
          <w:szCs w:val="22"/>
        </w:rPr>
        <w:t xml:space="preserve"> </w:t>
      </w:r>
      <w:r w:rsidRPr="00E861A5">
        <w:rPr>
          <w:color w:val="000000" w:themeColor="text1"/>
          <w:sz w:val="22"/>
          <w:szCs w:val="22"/>
        </w:rPr>
        <w:t xml:space="preserve">Group 31 sealed AGM 12V for </w:t>
      </w:r>
      <w:r w:rsidR="009F24F4" w:rsidRPr="00E861A5">
        <w:rPr>
          <w:color w:val="000000" w:themeColor="text1"/>
          <w:sz w:val="22"/>
          <w:szCs w:val="22"/>
        </w:rPr>
        <w:t>e</w:t>
      </w:r>
      <w:r w:rsidRPr="00E861A5">
        <w:rPr>
          <w:color w:val="000000" w:themeColor="text1"/>
          <w:sz w:val="22"/>
          <w:szCs w:val="22"/>
        </w:rPr>
        <w:t xml:space="preserve">ngine starting </w:t>
      </w:r>
      <w:r w:rsidR="00D45518" w:rsidRPr="00E861A5">
        <w:rPr>
          <w:color w:val="000000" w:themeColor="text1"/>
          <w:sz w:val="22"/>
          <w:szCs w:val="22"/>
        </w:rPr>
        <w:t>|</w:t>
      </w:r>
      <w:r w:rsidRPr="00E861A5">
        <w:rPr>
          <w:color w:val="000000" w:themeColor="text1"/>
          <w:sz w:val="22"/>
          <w:szCs w:val="22"/>
        </w:rPr>
        <w:t xml:space="preserve"> (2) Group 27 sealed AGM 12V for </w:t>
      </w:r>
      <w:r w:rsidR="009F24F4" w:rsidRPr="00E861A5">
        <w:rPr>
          <w:color w:val="000000" w:themeColor="text1"/>
          <w:sz w:val="22"/>
          <w:szCs w:val="22"/>
        </w:rPr>
        <w:t>g</w:t>
      </w:r>
      <w:r w:rsidRPr="00E861A5">
        <w:rPr>
          <w:color w:val="000000" w:themeColor="text1"/>
          <w:sz w:val="22"/>
          <w:szCs w:val="22"/>
        </w:rPr>
        <w:t>enerator starting</w:t>
      </w:r>
      <w:r w:rsidR="00D45518" w:rsidRPr="00E861A5">
        <w:rPr>
          <w:color w:val="000000" w:themeColor="text1"/>
          <w:sz w:val="22"/>
          <w:szCs w:val="22"/>
        </w:rPr>
        <w:t xml:space="preserve"> | </w:t>
      </w:r>
      <w:r w:rsidRPr="00E861A5">
        <w:rPr>
          <w:color w:val="000000" w:themeColor="text1"/>
          <w:sz w:val="22"/>
          <w:szCs w:val="22"/>
        </w:rPr>
        <w:t xml:space="preserve">(2) Group 31 sealed AGM 12 V for helm electronics </w:t>
      </w:r>
    </w:p>
    <w:p w14:paraId="5376AC55" w14:textId="77777777" w:rsidR="00B92EF2" w:rsidRDefault="00B92EF2" w:rsidP="00B92EF2">
      <w:pPr>
        <w:rPr>
          <w:color w:val="EE0000"/>
          <w:sz w:val="22"/>
          <w:szCs w:val="22"/>
        </w:rPr>
      </w:pPr>
    </w:p>
    <w:p w14:paraId="7AAAE9AF" w14:textId="77777777" w:rsidR="00F03FCE" w:rsidRPr="00F03FCE" w:rsidRDefault="00F03FCE" w:rsidP="00B92EF2">
      <w:pPr>
        <w:rPr>
          <w:b/>
          <w:bCs/>
          <w:i/>
          <w:iCs/>
          <w:color w:val="000000" w:themeColor="text1"/>
          <w:sz w:val="22"/>
          <w:szCs w:val="22"/>
          <w:u w:val="single"/>
        </w:rPr>
      </w:pPr>
      <w:r w:rsidRPr="00F03FCE">
        <w:rPr>
          <w:b/>
          <w:bCs/>
          <w:i/>
          <w:iCs/>
          <w:color w:val="000000" w:themeColor="text1"/>
          <w:sz w:val="22"/>
          <w:szCs w:val="22"/>
          <w:u w:val="single"/>
        </w:rPr>
        <w:t>Over $120,000.00 was spent by the current owners doing service work since the start of ownership in 2023.</w:t>
      </w:r>
    </w:p>
    <w:p w14:paraId="13FE5BF1" w14:textId="77777777" w:rsidR="000F7158" w:rsidRPr="00E861A5" w:rsidRDefault="000F7158" w:rsidP="00B92EF2">
      <w:pPr>
        <w:rPr>
          <w:b/>
          <w:color w:val="EE0000"/>
          <w:sz w:val="22"/>
          <w:szCs w:val="22"/>
        </w:rPr>
      </w:pPr>
    </w:p>
    <w:p w14:paraId="083186FC" w14:textId="74E41A8A" w:rsidR="00550F62" w:rsidRPr="00E861A5" w:rsidRDefault="003942A9" w:rsidP="009F24F4">
      <w:pPr>
        <w:rPr>
          <w:color w:val="000000" w:themeColor="text1"/>
          <w:sz w:val="22"/>
          <w:szCs w:val="22"/>
        </w:rPr>
      </w:pPr>
      <w:r w:rsidRPr="00E861A5">
        <w:rPr>
          <w:color w:val="000000" w:themeColor="text1"/>
          <w:sz w:val="22"/>
          <w:szCs w:val="22"/>
        </w:rPr>
        <w:t xml:space="preserve">The detail photos of </w:t>
      </w:r>
      <w:r w:rsidRPr="00E861A5">
        <w:rPr>
          <w:b/>
          <w:i/>
          <w:color w:val="000000" w:themeColor="text1"/>
          <w:sz w:val="22"/>
          <w:szCs w:val="22"/>
        </w:rPr>
        <w:t xml:space="preserve">Tapestry </w:t>
      </w:r>
      <w:r w:rsidRPr="00E861A5">
        <w:rPr>
          <w:color w:val="000000" w:themeColor="text1"/>
          <w:sz w:val="22"/>
          <w:szCs w:val="22"/>
        </w:rPr>
        <w:t xml:space="preserve">were taken in </w:t>
      </w:r>
      <w:r w:rsidR="000F7158" w:rsidRPr="00E861A5">
        <w:rPr>
          <w:color w:val="000000" w:themeColor="text1"/>
          <w:sz w:val="22"/>
          <w:szCs w:val="22"/>
        </w:rPr>
        <w:t>July</w:t>
      </w:r>
      <w:r w:rsidRPr="00E861A5">
        <w:rPr>
          <w:color w:val="000000" w:themeColor="text1"/>
          <w:sz w:val="22"/>
          <w:szCs w:val="22"/>
        </w:rPr>
        <w:t xml:space="preserve"> 202</w:t>
      </w:r>
      <w:r w:rsidR="000F7158" w:rsidRPr="00E861A5">
        <w:rPr>
          <w:color w:val="000000" w:themeColor="text1"/>
          <w:sz w:val="22"/>
          <w:szCs w:val="22"/>
        </w:rPr>
        <w:t xml:space="preserve">5. </w:t>
      </w:r>
      <w:r w:rsidRPr="00E861A5">
        <w:rPr>
          <w:color w:val="000000" w:themeColor="text1"/>
          <w:sz w:val="22"/>
          <w:szCs w:val="22"/>
        </w:rPr>
        <w:t xml:space="preserve"> </w:t>
      </w:r>
      <w:r w:rsidR="00D45518" w:rsidRPr="00E861A5">
        <w:rPr>
          <w:color w:val="000000" w:themeColor="text1"/>
          <w:sz w:val="22"/>
          <w:szCs w:val="22"/>
        </w:rPr>
        <w:t xml:space="preserve">Please get in touch to schedule your </w:t>
      </w:r>
      <w:r w:rsidR="003923B2" w:rsidRPr="00E861A5">
        <w:rPr>
          <w:color w:val="000000" w:themeColor="text1"/>
          <w:sz w:val="22"/>
          <w:szCs w:val="22"/>
        </w:rPr>
        <w:t>personal appointment</w:t>
      </w:r>
      <w:r w:rsidRPr="00E861A5">
        <w:rPr>
          <w:color w:val="000000" w:themeColor="text1"/>
          <w:sz w:val="22"/>
          <w:szCs w:val="22"/>
        </w:rPr>
        <w:t xml:space="preserve"> to </w:t>
      </w:r>
      <w:r w:rsidR="009F24F4" w:rsidRPr="00E861A5">
        <w:rPr>
          <w:color w:val="000000" w:themeColor="text1"/>
          <w:sz w:val="22"/>
          <w:szCs w:val="22"/>
        </w:rPr>
        <w:t>walk</w:t>
      </w:r>
      <w:r w:rsidRPr="00E861A5">
        <w:rPr>
          <w:color w:val="000000" w:themeColor="text1"/>
          <w:sz w:val="22"/>
          <w:szCs w:val="22"/>
        </w:rPr>
        <w:t xml:space="preserve"> aboard this beautiful vessel and discuss her in greater detail. </w:t>
      </w:r>
      <w:r w:rsidR="00D45518" w:rsidRPr="00E861A5">
        <w:rPr>
          <w:color w:val="000000" w:themeColor="text1"/>
          <w:sz w:val="22"/>
          <w:szCs w:val="22"/>
        </w:rPr>
        <w:t>We believe you will</w:t>
      </w:r>
      <w:r w:rsidR="009F24F4" w:rsidRPr="00E861A5">
        <w:rPr>
          <w:color w:val="000000" w:themeColor="text1"/>
          <w:sz w:val="22"/>
          <w:szCs w:val="22"/>
        </w:rPr>
        <w:t xml:space="preserve"> then fully</w:t>
      </w:r>
      <w:r w:rsidR="00D45518" w:rsidRPr="00E861A5">
        <w:rPr>
          <w:color w:val="000000" w:themeColor="text1"/>
          <w:sz w:val="22"/>
          <w:szCs w:val="22"/>
        </w:rPr>
        <w:t xml:space="preserve"> appreciate the value that </w:t>
      </w:r>
      <w:r w:rsidRPr="00E861A5">
        <w:rPr>
          <w:b/>
          <w:i/>
          <w:color w:val="000000" w:themeColor="text1"/>
          <w:sz w:val="22"/>
          <w:szCs w:val="22"/>
        </w:rPr>
        <w:t xml:space="preserve">Tapestry </w:t>
      </w:r>
      <w:r w:rsidR="00D45518" w:rsidRPr="00E861A5">
        <w:rPr>
          <w:color w:val="000000" w:themeColor="text1"/>
          <w:sz w:val="22"/>
          <w:szCs w:val="22"/>
        </w:rPr>
        <w:t xml:space="preserve">represents. </w:t>
      </w:r>
      <w:r w:rsidRPr="00E861A5">
        <w:rPr>
          <w:color w:val="000000" w:themeColor="text1"/>
          <w:sz w:val="22"/>
          <w:szCs w:val="22"/>
        </w:rPr>
        <w:t xml:space="preserve">  </w:t>
      </w:r>
    </w:p>
    <w:p w14:paraId="6F143834" w14:textId="477A9DCF" w:rsidR="004D19F6" w:rsidRPr="00E861A5" w:rsidRDefault="00905103" w:rsidP="00550F62">
      <w:pPr>
        <w:spacing w:before="100" w:beforeAutospacing="1" w:after="100" w:afterAutospacing="1"/>
        <w:rPr>
          <w:rFonts w:eastAsia="Times New Roman"/>
          <w:b/>
          <w:sz w:val="22"/>
          <w:szCs w:val="22"/>
        </w:rPr>
      </w:pPr>
      <w:r w:rsidRPr="00E861A5">
        <w:rPr>
          <w:noProof/>
          <w:sz w:val="22"/>
          <w:szCs w:val="22"/>
        </w:rPr>
        <w:lastRenderedPageBreak/>
        <w:drawing>
          <wp:anchor distT="0" distB="0" distL="114300" distR="114300" simplePos="0" relativeHeight="251666432" behindDoc="0" locked="0" layoutInCell="1" allowOverlap="1" wp14:anchorId="5DC61652" wp14:editId="061A1D05">
            <wp:simplePos x="0" y="0"/>
            <wp:positionH relativeFrom="column">
              <wp:posOffset>293370</wp:posOffset>
            </wp:positionH>
            <wp:positionV relativeFrom="paragraph">
              <wp:posOffset>514350</wp:posOffset>
            </wp:positionV>
            <wp:extent cx="5899785" cy="2175510"/>
            <wp:effectExtent l="0" t="0" r="5715" b="0"/>
            <wp:wrapTopAndBottom/>
            <wp:docPr id="376757908" name="Picture 2" descr="A top view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7908" name="Picture 2" descr="A top view of a boa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61" r="2528"/>
                    <a:stretch>
                      <a:fillRect/>
                    </a:stretch>
                  </pic:blipFill>
                  <pic:spPr bwMode="auto">
                    <a:xfrm>
                      <a:off x="0" y="0"/>
                      <a:ext cx="5899785"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9F6" w:rsidRPr="00E861A5">
        <w:rPr>
          <w:rFonts w:eastAsia="Times New Roman"/>
          <w:b/>
          <w:sz w:val="22"/>
          <w:szCs w:val="22"/>
        </w:rPr>
        <w:t xml:space="preserve">LAYOUT: </w:t>
      </w:r>
      <w:r w:rsidR="003E1997" w:rsidRPr="00E861A5">
        <w:rPr>
          <w:rFonts w:eastAsia="Times New Roman"/>
          <w:b/>
          <w:sz w:val="22"/>
          <w:szCs w:val="22"/>
        </w:rPr>
        <w:t xml:space="preserve">Main Level - </w:t>
      </w:r>
      <w:r w:rsidR="00D102C0" w:rsidRPr="00E861A5">
        <w:rPr>
          <w:rFonts w:eastAsia="Times New Roman"/>
          <w:b/>
          <w:sz w:val="22"/>
          <w:szCs w:val="22"/>
        </w:rPr>
        <w:t>Saloon</w:t>
      </w:r>
      <w:r w:rsidR="003E1997" w:rsidRPr="00E861A5">
        <w:rPr>
          <w:rFonts w:eastAsia="Times New Roman"/>
          <w:b/>
          <w:sz w:val="22"/>
          <w:szCs w:val="22"/>
        </w:rPr>
        <w:t xml:space="preserve">, </w:t>
      </w:r>
      <w:r w:rsidR="00474EA6" w:rsidRPr="00E861A5">
        <w:rPr>
          <w:rFonts w:eastAsia="Times New Roman"/>
          <w:b/>
          <w:sz w:val="22"/>
          <w:szCs w:val="22"/>
        </w:rPr>
        <w:t>Galley, up to Pilothouse</w:t>
      </w:r>
      <w:r w:rsidR="001622E2" w:rsidRPr="00E861A5">
        <w:rPr>
          <w:rFonts w:eastAsia="Times New Roman"/>
          <w:b/>
          <w:sz w:val="22"/>
          <w:szCs w:val="22"/>
        </w:rPr>
        <w:t xml:space="preserve"> </w:t>
      </w:r>
    </w:p>
    <w:p w14:paraId="75BD07BE" w14:textId="367F29FD" w:rsidR="007C7048" w:rsidRPr="00E861A5" w:rsidRDefault="007C7048" w:rsidP="00905103">
      <w:pPr>
        <w:spacing w:before="100" w:beforeAutospacing="1" w:after="100" w:afterAutospacing="1"/>
        <w:jc w:val="center"/>
        <w:outlineLvl w:val="0"/>
        <w:rPr>
          <w:rFonts w:eastAsia="Times New Roman"/>
          <w:b/>
          <w:sz w:val="22"/>
          <w:szCs w:val="22"/>
          <w:highlight w:val="yellow"/>
        </w:rPr>
      </w:pPr>
    </w:p>
    <w:p w14:paraId="6FDEF0BE" w14:textId="5C213E76" w:rsidR="00004BD7" w:rsidRPr="00E861A5" w:rsidRDefault="009F0FC0" w:rsidP="009F0FC0">
      <w:pPr>
        <w:spacing w:before="100" w:beforeAutospacing="1" w:after="100" w:afterAutospacing="1"/>
        <w:rPr>
          <w:rFonts w:eastAsia="Times New Roman"/>
          <w:b/>
          <w:sz w:val="22"/>
          <w:szCs w:val="22"/>
        </w:rPr>
      </w:pPr>
      <w:r w:rsidRPr="00E861A5">
        <w:rPr>
          <w:rFonts w:eastAsia="Times New Roman"/>
          <w:b/>
          <w:sz w:val="22"/>
          <w:szCs w:val="22"/>
        </w:rPr>
        <w:t xml:space="preserve">LAYOUT: </w:t>
      </w:r>
      <w:r w:rsidR="00004BD7" w:rsidRPr="00E861A5">
        <w:rPr>
          <w:rFonts w:eastAsia="Times New Roman"/>
          <w:b/>
          <w:sz w:val="22"/>
          <w:szCs w:val="22"/>
        </w:rPr>
        <w:t>Lower</w:t>
      </w:r>
      <w:r w:rsidR="000353AF" w:rsidRPr="00E861A5">
        <w:rPr>
          <w:rFonts w:eastAsia="Times New Roman"/>
          <w:b/>
          <w:sz w:val="22"/>
          <w:szCs w:val="22"/>
        </w:rPr>
        <w:t xml:space="preserve"> Level – </w:t>
      </w:r>
      <w:r w:rsidR="00474EA6" w:rsidRPr="00E861A5">
        <w:rPr>
          <w:rFonts w:eastAsia="Times New Roman"/>
          <w:b/>
          <w:sz w:val="22"/>
          <w:szCs w:val="22"/>
        </w:rPr>
        <w:t>Engine room, Office, Staterooms and</w:t>
      </w:r>
      <w:r w:rsidR="00004BD7" w:rsidRPr="00E861A5">
        <w:rPr>
          <w:rFonts w:eastAsia="Times New Roman"/>
          <w:b/>
          <w:sz w:val="22"/>
          <w:szCs w:val="22"/>
        </w:rPr>
        <w:t xml:space="preserve"> Heads</w:t>
      </w:r>
    </w:p>
    <w:p w14:paraId="539619D5" w14:textId="0D1F33EB" w:rsidR="003942A9" w:rsidRPr="00E861A5" w:rsidRDefault="00004BD7" w:rsidP="00905103">
      <w:pPr>
        <w:spacing w:before="100" w:beforeAutospacing="1" w:after="100" w:afterAutospacing="1"/>
        <w:jc w:val="center"/>
        <w:rPr>
          <w:rFonts w:eastAsia="Times New Roman"/>
          <w:b/>
          <w:sz w:val="22"/>
          <w:szCs w:val="22"/>
        </w:rPr>
      </w:pPr>
      <w:r w:rsidRPr="00E861A5">
        <w:rPr>
          <w:rFonts w:eastAsia="Times New Roman"/>
          <w:b/>
          <w:noProof/>
          <w:sz w:val="22"/>
          <w:szCs w:val="22"/>
        </w:rPr>
        <w:drawing>
          <wp:inline distT="0" distB="0" distL="0" distR="0" wp14:anchorId="395D06E4" wp14:editId="142660BD">
            <wp:extent cx="5507990" cy="2173537"/>
            <wp:effectExtent l="0" t="0" r="3810" b="0"/>
            <wp:docPr id="10" name="Picture 10" descr="A diagram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house&#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05" r="8366"/>
                    <a:stretch>
                      <a:fillRect/>
                    </a:stretch>
                  </pic:blipFill>
                  <pic:spPr bwMode="auto">
                    <a:xfrm>
                      <a:off x="0" y="0"/>
                      <a:ext cx="5508162" cy="2173605"/>
                    </a:xfrm>
                    <a:prstGeom prst="rect">
                      <a:avLst/>
                    </a:prstGeom>
                    <a:noFill/>
                    <a:ln>
                      <a:noFill/>
                    </a:ln>
                    <a:extLst>
                      <a:ext uri="{53640926-AAD7-44D8-BBD7-CCE9431645EC}">
                        <a14:shadowObscured xmlns:a14="http://schemas.microsoft.com/office/drawing/2010/main"/>
                      </a:ext>
                    </a:extLst>
                  </pic:spPr>
                </pic:pic>
              </a:graphicData>
            </a:graphic>
          </wp:inline>
        </w:drawing>
      </w:r>
    </w:p>
    <w:p w14:paraId="23B4CAC0" w14:textId="77777777" w:rsidR="00905103" w:rsidRDefault="00905103" w:rsidP="00140685">
      <w:pPr>
        <w:spacing w:before="100" w:beforeAutospacing="1" w:after="100" w:afterAutospacing="1"/>
        <w:jc w:val="center"/>
        <w:rPr>
          <w:bCs/>
          <w:color w:val="000000" w:themeColor="text1"/>
          <w:sz w:val="22"/>
          <w:szCs w:val="22"/>
        </w:rPr>
      </w:pPr>
    </w:p>
    <w:p w14:paraId="5D52E226" w14:textId="77777777" w:rsidR="00905103" w:rsidRDefault="00905103" w:rsidP="00140685">
      <w:pPr>
        <w:spacing w:before="100" w:beforeAutospacing="1" w:after="100" w:afterAutospacing="1"/>
        <w:jc w:val="center"/>
        <w:rPr>
          <w:bCs/>
          <w:color w:val="000000" w:themeColor="text1"/>
          <w:sz w:val="22"/>
          <w:szCs w:val="22"/>
        </w:rPr>
      </w:pPr>
    </w:p>
    <w:p w14:paraId="07EBBCE5" w14:textId="77777777" w:rsidR="00905103" w:rsidRDefault="00905103" w:rsidP="00140685">
      <w:pPr>
        <w:spacing w:before="100" w:beforeAutospacing="1" w:after="100" w:afterAutospacing="1"/>
        <w:jc w:val="center"/>
        <w:rPr>
          <w:bCs/>
          <w:color w:val="000000" w:themeColor="text1"/>
          <w:sz w:val="22"/>
          <w:szCs w:val="22"/>
        </w:rPr>
      </w:pPr>
    </w:p>
    <w:p w14:paraId="7A3A12DC" w14:textId="77777777" w:rsidR="00905103" w:rsidRDefault="00905103" w:rsidP="00140685">
      <w:pPr>
        <w:spacing w:before="100" w:beforeAutospacing="1" w:after="100" w:afterAutospacing="1"/>
        <w:jc w:val="center"/>
        <w:rPr>
          <w:bCs/>
          <w:color w:val="000000" w:themeColor="text1"/>
          <w:sz w:val="22"/>
          <w:szCs w:val="22"/>
        </w:rPr>
      </w:pPr>
    </w:p>
    <w:p w14:paraId="4174C1F6" w14:textId="77777777" w:rsidR="00905103" w:rsidRDefault="00905103" w:rsidP="00140685">
      <w:pPr>
        <w:spacing w:before="100" w:beforeAutospacing="1" w:after="100" w:afterAutospacing="1"/>
        <w:jc w:val="center"/>
        <w:rPr>
          <w:bCs/>
          <w:color w:val="000000" w:themeColor="text1"/>
          <w:sz w:val="22"/>
          <w:szCs w:val="22"/>
        </w:rPr>
      </w:pPr>
    </w:p>
    <w:p w14:paraId="159D12B8" w14:textId="77777777" w:rsidR="00905103" w:rsidRDefault="00905103" w:rsidP="00140685">
      <w:pPr>
        <w:spacing w:before="100" w:beforeAutospacing="1" w:after="100" w:afterAutospacing="1"/>
        <w:jc w:val="center"/>
        <w:rPr>
          <w:bCs/>
          <w:color w:val="000000" w:themeColor="text1"/>
          <w:sz w:val="22"/>
          <w:szCs w:val="22"/>
        </w:rPr>
      </w:pPr>
    </w:p>
    <w:p w14:paraId="70F5C3C3" w14:textId="50199CC3" w:rsidR="00905103" w:rsidRDefault="00E50955" w:rsidP="002B3AA7">
      <w:pPr>
        <w:spacing w:before="100" w:beforeAutospacing="1" w:after="100" w:afterAutospacing="1"/>
        <w:jc w:val="center"/>
        <w:rPr>
          <w:bCs/>
          <w:color w:val="000000" w:themeColor="text1"/>
          <w:sz w:val="22"/>
          <w:szCs w:val="22"/>
        </w:rPr>
      </w:pPr>
      <w:r w:rsidRPr="00F03FCE">
        <w:rPr>
          <w:bCs/>
          <w:color w:val="000000" w:themeColor="text1"/>
          <w:sz w:val="22"/>
          <w:szCs w:val="22"/>
        </w:rPr>
        <w:t>Kadey Krogen</w:t>
      </w:r>
      <w:r w:rsidR="003E2785" w:rsidRPr="00F03FCE">
        <w:rPr>
          <w:bCs/>
          <w:color w:val="000000" w:themeColor="text1"/>
          <w:sz w:val="22"/>
          <w:szCs w:val="22"/>
        </w:rPr>
        <w:t xml:space="preserve"> 58</w:t>
      </w:r>
      <w:r w:rsidR="003E2785" w:rsidRPr="00F03FCE">
        <w:rPr>
          <w:b/>
          <w:color w:val="000000" w:themeColor="text1"/>
          <w:sz w:val="22"/>
          <w:szCs w:val="22"/>
        </w:rPr>
        <w:t xml:space="preserve"> </w:t>
      </w:r>
      <w:r w:rsidR="003E2785" w:rsidRPr="00F03FCE">
        <w:rPr>
          <w:b/>
          <w:i/>
          <w:iCs/>
          <w:color w:val="000000" w:themeColor="text1"/>
          <w:sz w:val="22"/>
          <w:szCs w:val="22"/>
        </w:rPr>
        <w:t>Tapestry</w:t>
      </w:r>
      <w:r w:rsidR="003E2785" w:rsidRPr="00F03FCE">
        <w:rPr>
          <w:bCs/>
          <w:color w:val="000000" w:themeColor="text1"/>
          <w:sz w:val="22"/>
          <w:szCs w:val="22"/>
        </w:rPr>
        <w:t xml:space="preserve"> Talk Through Tour</w:t>
      </w:r>
    </w:p>
    <w:p w14:paraId="69366AC1" w14:textId="77777777" w:rsidR="001064F9" w:rsidRDefault="001064F9" w:rsidP="002B3AA7">
      <w:pPr>
        <w:spacing w:before="100" w:beforeAutospacing="1" w:after="100" w:afterAutospacing="1"/>
        <w:rPr>
          <w:bCs/>
          <w:color w:val="EE0000"/>
          <w:sz w:val="22"/>
          <w:szCs w:val="22"/>
        </w:rPr>
      </w:pPr>
    </w:p>
    <w:p w14:paraId="38F92883" w14:textId="600B0727" w:rsidR="003E2785" w:rsidRPr="00E861A5" w:rsidRDefault="001064F9" w:rsidP="002B3AA7">
      <w:pPr>
        <w:spacing w:before="100" w:beforeAutospacing="1" w:after="100" w:afterAutospacing="1"/>
        <w:rPr>
          <w:bCs/>
          <w:color w:val="EE0000"/>
          <w:sz w:val="22"/>
          <w:szCs w:val="22"/>
        </w:rPr>
      </w:pPr>
      <w:r>
        <w:rPr>
          <w:bCs/>
          <w:noProof/>
          <w:color w:val="EE0000"/>
          <w:sz w:val="22"/>
          <w:szCs w:val="22"/>
        </w:rPr>
        <w:lastRenderedPageBreak/>
        <w:drawing>
          <wp:inline distT="0" distB="0" distL="0" distR="0" wp14:anchorId="25C53CEF" wp14:editId="5A64973E">
            <wp:extent cx="6343650" cy="3568065"/>
            <wp:effectExtent l="0" t="0" r="6350" b="635"/>
            <wp:docPr id="669799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99543" name="Picture 669799543"/>
                    <pic:cNvPicPr/>
                  </pic:nvPicPr>
                  <pic:blipFill>
                    <a:blip r:embed="rId13"/>
                    <a:stretch>
                      <a:fillRect/>
                    </a:stretch>
                  </pic:blipFill>
                  <pic:spPr>
                    <a:xfrm>
                      <a:off x="0" y="0"/>
                      <a:ext cx="6343650" cy="3568065"/>
                    </a:xfrm>
                    <a:prstGeom prst="rect">
                      <a:avLst/>
                    </a:prstGeom>
                  </pic:spPr>
                </pic:pic>
              </a:graphicData>
            </a:graphic>
          </wp:inline>
        </w:drawing>
      </w:r>
    </w:p>
    <w:p w14:paraId="17715E7B" w14:textId="77777777" w:rsidR="001064F9" w:rsidRDefault="001064F9" w:rsidP="002B3AA7">
      <w:pPr>
        <w:spacing w:before="100" w:beforeAutospacing="1" w:after="100" w:afterAutospacing="1"/>
        <w:jc w:val="center"/>
        <w:rPr>
          <w:sz w:val="22"/>
          <w:szCs w:val="22"/>
        </w:rPr>
      </w:pPr>
      <w:hyperlink r:id="rId14" w:history="1">
        <w:r w:rsidRPr="001064F9">
          <w:rPr>
            <w:rStyle w:val="Hyperlink"/>
            <w:sz w:val="22"/>
            <w:szCs w:val="22"/>
          </w:rPr>
          <w:t>https://www.youtube.com/watch?v=lhqHeWvySW8&amp;t=33s</w:t>
        </w:r>
      </w:hyperlink>
    </w:p>
    <w:p w14:paraId="53CAA9AB" w14:textId="05332DD1" w:rsidR="008B0B39" w:rsidRPr="002B3AA7" w:rsidRDefault="00905103" w:rsidP="002B3AA7">
      <w:pPr>
        <w:spacing w:before="100" w:beforeAutospacing="1" w:after="100" w:afterAutospacing="1"/>
        <w:jc w:val="center"/>
        <w:rPr>
          <w:sz w:val="22"/>
          <w:szCs w:val="22"/>
        </w:rPr>
      </w:pPr>
      <w:r>
        <w:rPr>
          <w:b/>
          <w:bCs/>
          <w:noProof/>
          <w:sz w:val="22"/>
          <w:szCs w:val="22"/>
        </w:rPr>
        <w:drawing>
          <wp:anchor distT="0" distB="0" distL="114300" distR="114300" simplePos="0" relativeHeight="251664384" behindDoc="0" locked="0" layoutInCell="1" allowOverlap="1" wp14:anchorId="07F0A518" wp14:editId="4872B415">
            <wp:simplePos x="0" y="0"/>
            <wp:positionH relativeFrom="column">
              <wp:posOffset>3232785</wp:posOffset>
            </wp:positionH>
            <wp:positionV relativeFrom="paragraph">
              <wp:posOffset>2124710</wp:posOffset>
            </wp:positionV>
            <wp:extent cx="3101975" cy="1774825"/>
            <wp:effectExtent l="0" t="0" r="0" b="3175"/>
            <wp:wrapTopAndBottom/>
            <wp:docPr id="650910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97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bdr w:val="none" w:sz="0" w:space="0" w:color="auto" w:frame="1"/>
          <w:shd w:val="clear" w:color="auto" w:fill="FFFFFF"/>
        </w:rPr>
        <w:drawing>
          <wp:anchor distT="0" distB="0" distL="114300" distR="114300" simplePos="0" relativeHeight="251662336" behindDoc="0" locked="0" layoutInCell="1" allowOverlap="1" wp14:anchorId="1EE4E1C6" wp14:editId="4E9F1843">
            <wp:simplePos x="0" y="0"/>
            <wp:positionH relativeFrom="column">
              <wp:posOffset>3232785</wp:posOffset>
            </wp:positionH>
            <wp:positionV relativeFrom="paragraph">
              <wp:posOffset>328295</wp:posOffset>
            </wp:positionV>
            <wp:extent cx="3101975" cy="1793240"/>
            <wp:effectExtent l="0" t="0" r="0" b="0"/>
            <wp:wrapTopAndBottom/>
            <wp:docPr id="1187230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9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63360" behindDoc="0" locked="0" layoutInCell="1" allowOverlap="1" wp14:anchorId="61C9267B" wp14:editId="45E3C8E7">
            <wp:simplePos x="0" y="0"/>
            <wp:positionH relativeFrom="column">
              <wp:posOffset>49530</wp:posOffset>
            </wp:positionH>
            <wp:positionV relativeFrom="paragraph">
              <wp:posOffset>2120265</wp:posOffset>
            </wp:positionV>
            <wp:extent cx="3187065" cy="1774825"/>
            <wp:effectExtent l="0" t="0" r="635" b="3175"/>
            <wp:wrapTopAndBottom/>
            <wp:docPr id="1736003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06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661312" behindDoc="0" locked="0" layoutInCell="1" allowOverlap="1" wp14:anchorId="1365CBE8" wp14:editId="1BC7BBE7">
            <wp:simplePos x="0" y="0"/>
            <wp:positionH relativeFrom="column">
              <wp:posOffset>51550</wp:posOffset>
            </wp:positionH>
            <wp:positionV relativeFrom="paragraph">
              <wp:posOffset>334010</wp:posOffset>
            </wp:positionV>
            <wp:extent cx="3183890" cy="1793240"/>
            <wp:effectExtent l="0" t="0" r="3810" b="0"/>
            <wp:wrapTopAndBottom/>
            <wp:docPr id="1622341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389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AD8FC" w14:textId="77777777" w:rsidR="001064F9" w:rsidRDefault="001064F9" w:rsidP="00905103">
      <w:pPr>
        <w:spacing w:before="100" w:beforeAutospacing="1" w:after="100" w:afterAutospacing="1"/>
        <w:rPr>
          <w:b/>
          <w:bCs/>
          <w:sz w:val="22"/>
          <w:szCs w:val="22"/>
        </w:rPr>
      </w:pPr>
    </w:p>
    <w:p w14:paraId="5DC62804" w14:textId="6521857C" w:rsidR="000F7158" w:rsidRPr="00905103" w:rsidRDefault="000F7158" w:rsidP="00905103">
      <w:pPr>
        <w:spacing w:before="100" w:beforeAutospacing="1" w:after="100" w:afterAutospacing="1"/>
        <w:rPr>
          <w:b/>
          <w:sz w:val="22"/>
          <w:szCs w:val="22"/>
        </w:rPr>
      </w:pPr>
      <w:r w:rsidRPr="00E861A5">
        <w:rPr>
          <w:b/>
          <w:bCs/>
          <w:sz w:val="22"/>
          <w:szCs w:val="22"/>
        </w:rPr>
        <w:lastRenderedPageBreak/>
        <w:t>Exclusions:</w:t>
      </w:r>
      <w:r w:rsidRPr="00E861A5">
        <w:rPr>
          <w:sz w:val="22"/>
          <w:szCs w:val="22"/>
        </w:rPr>
        <w:t xml:space="preserve"> </w:t>
      </w:r>
      <w:r w:rsidRPr="00E861A5">
        <w:rPr>
          <w:rFonts w:eastAsia="Times New Roman"/>
          <w:sz w:val="22"/>
          <w:szCs w:val="22"/>
        </w:rPr>
        <w:t xml:space="preserve">Potential purchasers should assume that items on the vessel at the time of viewing, but not specifically listed on this sheet, are not included with the sale of the yacht. These specifications are believed to be true and correct but cannot be guaranteed. Items excluded include, but are not limited to Paintings, tools, handheld nav gear and binoculars. The owner’s personal effects and clothing will be removed prior to closing.                                                                                                                                                                                 </w:t>
      </w:r>
    </w:p>
    <w:p w14:paraId="15FA1C90" w14:textId="77777777" w:rsidR="000F7158" w:rsidRPr="00E861A5" w:rsidRDefault="000F7158" w:rsidP="000F7158">
      <w:pPr>
        <w:spacing w:before="100" w:beforeAutospacing="1" w:after="100" w:afterAutospacing="1"/>
        <w:rPr>
          <w:rFonts w:eastAsia="Times New Roman"/>
          <w:sz w:val="22"/>
          <w:szCs w:val="22"/>
        </w:rPr>
      </w:pPr>
      <w:r w:rsidRPr="00E861A5">
        <w:rPr>
          <w:rFonts w:eastAsia="Times New Roman"/>
          <w:b/>
          <w:bCs/>
          <w:sz w:val="22"/>
          <w:szCs w:val="22"/>
        </w:rPr>
        <w:t>Disclaimer</w:t>
      </w:r>
      <w:r w:rsidRPr="00E861A5">
        <w:rPr>
          <w:rFonts w:eastAsia="Times New Roman"/>
          <w:sz w:val="22"/>
          <w:szCs w:val="22"/>
        </w:rPr>
        <w:t>: Jeff Merrill Yacht Sales, Inc. presents the details of this vessel in good faith but cannot guarantee or warrant the accuracy of this information nor guarantee or warrant the condition of the vessel. Buyers should instruct their agents and their surveyors to investigate all details the buyers desire validated. This vessel is offered subject to prior sale, price change, or withdrawal without notice.</w:t>
      </w:r>
    </w:p>
    <w:p w14:paraId="755907EF" w14:textId="3E07D360" w:rsidR="00180F65" w:rsidRPr="00E861A5" w:rsidRDefault="00180F65" w:rsidP="00180F65">
      <w:pPr>
        <w:ind w:left="-5" w:right="42"/>
        <w:rPr>
          <w:sz w:val="22"/>
          <w:szCs w:val="22"/>
        </w:rPr>
      </w:pPr>
      <w:r w:rsidRPr="00E861A5">
        <w:rPr>
          <w:b/>
          <w:sz w:val="22"/>
          <w:szCs w:val="22"/>
        </w:rPr>
        <w:t>Brokerage:</w:t>
      </w:r>
      <w:r w:rsidRPr="00E861A5">
        <w:rPr>
          <w:sz w:val="22"/>
          <w:szCs w:val="22"/>
        </w:rPr>
        <w:t xml:space="preserve"> JMYS is a US based (licensed and bonded yacht brokerage in California, Florida, Virgina and Washington) with an international emphasis specializing in ocean capable trawlers and recreational tugs. Our brokers are experienced </w:t>
      </w:r>
      <w:r w:rsidR="00965D5B" w:rsidRPr="00E861A5">
        <w:rPr>
          <w:sz w:val="22"/>
          <w:szCs w:val="22"/>
        </w:rPr>
        <w:t>boaters;</w:t>
      </w:r>
      <w:r w:rsidRPr="00E861A5">
        <w:rPr>
          <w:sz w:val="22"/>
          <w:szCs w:val="22"/>
        </w:rPr>
        <w:t xml:space="preserve"> most are trawler owner/operators with thousands of hours and miles at sea.  The team at JMYS has extensive trawler and motor yacht product knowledge and our skills are available for coaching after the sale has concluded.   </w:t>
      </w:r>
    </w:p>
    <w:p w14:paraId="73924518" w14:textId="77777777" w:rsidR="00180F65" w:rsidRPr="00E861A5" w:rsidRDefault="00180F65" w:rsidP="00180F65">
      <w:pPr>
        <w:spacing w:line="259" w:lineRule="auto"/>
        <w:rPr>
          <w:sz w:val="22"/>
          <w:szCs w:val="22"/>
        </w:rPr>
      </w:pPr>
      <w:r w:rsidRPr="00E861A5">
        <w:rPr>
          <w:sz w:val="22"/>
          <w:szCs w:val="22"/>
        </w:rPr>
        <w:t xml:space="preserve"> </w:t>
      </w:r>
    </w:p>
    <w:p w14:paraId="4D71B1DD" w14:textId="77777777" w:rsidR="00180F65" w:rsidRPr="00E861A5" w:rsidRDefault="00180F65" w:rsidP="00180F65">
      <w:pPr>
        <w:rPr>
          <w:sz w:val="22"/>
          <w:szCs w:val="22"/>
        </w:rPr>
      </w:pPr>
      <w:r w:rsidRPr="00E861A5">
        <w:rPr>
          <w:b/>
          <w:color w:val="000000"/>
          <w:sz w:val="22"/>
          <w:szCs w:val="22"/>
        </w:rPr>
        <w:t>Co-Brokerage:</w:t>
      </w:r>
      <w:r w:rsidRPr="00E861A5">
        <w:rPr>
          <w:color w:val="000000"/>
          <w:sz w:val="22"/>
          <w:szCs w:val="22"/>
        </w:rPr>
        <w:t xml:space="preserve"> Fellow yacht broker association members: </w:t>
      </w:r>
      <w:r w:rsidRPr="00E861A5">
        <w:rPr>
          <w:b/>
          <w:i/>
          <w:color w:val="000000"/>
          <w:sz w:val="22"/>
          <w:szCs w:val="22"/>
        </w:rPr>
        <w:t>Lightning</w:t>
      </w:r>
      <w:r w:rsidRPr="00E861A5">
        <w:rPr>
          <w:color w:val="000000"/>
          <w:sz w:val="22"/>
          <w:szCs w:val="22"/>
        </w:rPr>
        <w:t xml:space="preserve"> is available for Co-Brokerage, please call to discuss special listing arrangements in place.  This listing specification has been approved by the sellers for accuracy. The photos, images and descriptive content are copyrighted by JMYS and may not be copied or used without specific written permission.</w:t>
      </w:r>
    </w:p>
    <w:p w14:paraId="1DC146C6" w14:textId="77777777" w:rsidR="00180F65" w:rsidRPr="00E861A5" w:rsidRDefault="00180F65" w:rsidP="00180F65">
      <w:pPr>
        <w:rPr>
          <w:sz w:val="22"/>
          <w:szCs w:val="22"/>
        </w:rPr>
      </w:pPr>
    </w:p>
    <w:p w14:paraId="6B8DD617" w14:textId="77777777" w:rsidR="000F7158" w:rsidRPr="00E861A5" w:rsidRDefault="000F7158" w:rsidP="000F7158">
      <w:pPr>
        <w:spacing w:beforeAutospacing="1" w:afterAutospacing="1"/>
        <w:rPr>
          <w:b/>
          <w:bCs/>
          <w:color w:val="000000" w:themeColor="text1"/>
          <w:sz w:val="22"/>
          <w:szCs w:val="22"/>
        </w:rPr>
      </w:pPr>
      <w:r w:rsidRPr="00E861A5">
        <w:rPr>
          <w:b/>
          <w:bCs/>
          <w:color w:val="000000" w:themeColor="text1"/>
          <w:sz w:val="22"/>
          <w:szCs w:val="22"/>
        </w:rPr>
        <w:t>*Listing broker.  John Hoffman</w:t>
      </w:r>
    </w:p>
    <w:p w14:paraId="3B5B2BC3" w14:textId="77777777" w:rsidR="000F7158" w:rsidRPr="00E861A5" w:rsidRDefault="000F7158" w:rsidP="000F7158">
      <w:pPr>
        <w:spacing w:before="100" w:beforeAutospacing="1" w:after="100" w:afterAutospacing="1"/>
        <w:rPr>
          <w:color w:val="000000" w:themeColor="text1"/>
          <w:sz w:val="22"/>
          <w:szCs w:val="22"/>
        </w:rPr>
      </w:pPr>
      <w:r w:rsidRPr="00E861A5">
        <w:rPr>
          <w:rFonts w:eastAsia="Calibri"/>
          <w:b/>
          <w:bCs/>
          <w:noProof/>
          <w:color w:val="000000" w:themeColor="text1"/>
          <w:sz w:val="22"/>
          <w:szCs w:val="22"/>
        </w:rPr>
        <w:drawing>
          <wp:anchor distT="0" distB="0" distL="114300" distR="114300" simplePos="0" relativeHeight="251659264" behindDoc="1" locked="0" layoutInCell="1" allowOverlap="1" wp14:anchorId="4210CF36" wp14:editId="19EA3039">
            <wp:simplePos x="0" y="0"/>
            <wp:positionH relativeFrom="column">
              <wp:posOffset>1264920</wp:posOffset>
            </wp:positionH>
            <wp:positionV relativeFrom="paragraph">
              <wp:posOffset>663575</wp:posOffset>
            </wp:positionV>
            <wp:extent cx="1644015" cy="445770"/>
            <wp:effectExtent l="0" t="0" r="0" b="0"/>
            <wp:wrapTight wrapText="bothSides">
              <wp:wrapPolygon edited="0">
                <wp:start x="0" y="615"/>
                <wp:lineTo x="334" y="19692"/>
                <wp:lineTo x="834" y="20308"/>
                <wp:lineTo x="14016" y="20923"/>
                <wp:lineTo x="20524" y="20923"/>
                <wp:lineTo x="21358" y="11692"/>
                <wp:lineTo x="18521" y="615"/>
                <wp:lineTo x="0" y="615"/>
              </wp:wrapPolygon>
            </wp:wrapTight>
            <wp:docPr id="17" name="Picture 17"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letter on a black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4401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1A5">
        <w:rPr>
          <w:rFonts w:eastAsia="Calibri"/>
          <w:b/>
          <w:bCs/>
          <w:noProof/>
          <w:color w:val="000000" w:themeColor="text1"/>
          <w:sz w:val="22"/>
          <w:szCs w:val="22"/>
        </w:rPr>
        <w:drawing>
          <wp:anchor distT="0" distB="0" distL="114300" distR="114300" simplePos="0" relativeHeight="251660288" behindDoc="1" locked="0" layoutInCell="1" allowOverlap="1" wp14:anchorId="4848B9DF" wp14:editId="290F7E93">
            <wp:simplePos x="0" y="0"/>
            <wp:positionH relativeFrom="margin">
              <wp:posOffset>2886075</wp:posOffset>
            </wp:positionH>
            <wp:positionV relativeFrom="paragraph">
              <wp:posOffset>638175</wp:posOffset>
            </wp:positionV>
            <wp:extent cx="1727200" cy="522605"/>
            <wp:effectExtent l="0" t="0" r="6350" b="0"/>
            <wp:wrapTight wrapText="bothSides">
              <wp:wrapPolygon edited="0">
                <wp:start x="0" y="0"/>
                <wp:lineTo x="0" y="20471"/>
                <wp:lineTo x="21441" y="20471"/>
                <wp:lineTo x="21441" y="0"/>
                <wp:lineTo x="0" y="0"/>
              </wp:wrapPolygon>
            </wp:wrapTight>
            <wp:docPr id="24" name="Picture 24" descr="yb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ba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1A5">
        <w:rPr>
          <w:color w:val="000000" w:themeColor="text1"/>
          <w:sz w:val="22"/>
          <w:szCs w:val="22"/>
        </w:rPr>
        <w:fldChar w:fldCharType="begin"/>
      </w:r>
      <w:r w:rsidRPr="00E861A5">
        <w:rPr>
          <w:color w:val="000000" w:themeColor="text1"/>
          <w:sz w:val="22"/>
          <w:szCs w:val="22"/>
        </w:rPr>
        <w:instrText xml:space="preserve"> INCLUDEPICTURE "https://jmys.com/wp-content/uploads/2018/09/john-274x300.jpg" \* MERGEFORMATINET </w:instrText>
      </w:r>
      <w:r w:rsidRPr="00E861A5">
        <w:rPr>
          <w:color w:val="000000" w:themeColor="text1"/>
          <w:sz w:val="22"/>
          <w:szCs w:val="22"/>
        </w:rPr>
        <w:fldChar w:fldCharType="separate"/>
      </w:r>
      <w:r w:rsidRPr="00E861A5">
        <w:rPr>
          <w:noProof/>
          <w:color w:val="000000" w:themeColor="text1"/>
          <w:sz w:val="22"/>
          <w:szCs w:val="22"/>
        </w:rPr>
        <w:drawing>
          <wp:inline distT="0" distB="0" distL="0" distR="0" wp14:anchorId="527789B8" wp14:editId="0A562972">
            <wp:extent cx="1095138" cy="1200150"/>
            <wp:effectExtent l="0" t="0" r="0" b="0"/>
            <wp:docPr id="13" name="Picture 13" descr="John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Hoffm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7659" cy="1213871"/>
                    </a:xfrm>
                    <a:prstGeom prst="rect">
                      <a:avLst/>
                    </a:prstGeom>
                    <a:noFill/>
                    <a:ln>
                      <a:noFill/>
                    </a:ln>
                  </pic:spPr>
                </pic:pic>
              </a:graphicData>
            </a:graphic>
          </wp:inline>
        </w:drawing>
      </w:r>
      <w:r w:rsidRPr="00E861A5">
        <w:rPr>
          <w:color w:val="000000" w:themeColor="text1"/>
          <w:sz w:val="22"/>
          <w:szCs w:val="22"/>
        </w:rPr>
        <w:fldChar w:fldCharType="end"/>
      </w:r>
    </w:p>
    <w:p w14:paraId="62C6F507" w14:textId="7A0734CB" w:rsidR="000F7158" w:rsidRPr="00E861A5" w:rsidRDefault="00180F65" w:rsidP="000F7158">
      <w:pPr>
        <w:spacing w:after="300"/>
        <w:jc w:val="both"/>
        <w:rPr>
          <w:color w:val="000000" w:themeColor="text1"/>
          <w:sz w:val="22"/>
          <w:szCs w:val="22"/>
        </w:rPr>
      </w:pPr>
      <w:r w:rsidRPr="00E861A5">
        <w:rPr>
          <w:b/>
          <w:bCs/>
          <w:color w:val="000000" w:themeColor="text1"/>
          <w:sz w:val="22"/>
          <w:szCs w:val="22"/>
        </w:rPr>
        <w:t>L</w:t>
      </w:r>
      <w:r w:rsidR="000F7158" w:rsidRPr="00E861A5">
        <w:rPr>
          <w:b/>
          <w:bCs/>
          <w:color w:val="000000" w:themeColor="text1"/>
          <w:sz w:val="22"/>
          <w:szCs w:val="22"/>
        </w:rPr>
        <w:t>isting broker:</w:t>
      </w:r>
      <w:r w:rsidR="000F7158" w:rsidRPr="00E861A5">
        <w:rPr>
          <w:b/>
          <w:bCs/>
          <w:i/>
          <w:iCs/>
          <w:color w:val="000000" w:themeColor="text1"/>
          <w:sz w:val="22"/>
          <w:szCs w:val="22"/>
        </w:rPr>
        <w:t xml:space="preserve"> </w:t>
      </w:r>
      <w:r w:rsidR="000F7158" w:rsidRPr="00E861A5">
        <w:rPr>
          <w:b/>
          <w:bCs/>
          <w:color w:val="000000" w:themeColor="text1"/>
          <w:sz w:val="22"/>
          <w:szCs w:val="22"/>
        </w:rPr>
        <w:t>John Hoffman</w:t>
      </w:r>
      <w:r w:rsidR="000F7158" w:rsidRPr="00E861A5">
        <w:rPr>
          <w:color w:val="000000" w:themeColor="text1"/>
          <w:sz w:val="22"/>
          <w:szCs w:val="22"/>
        </w:rPr>
        <w:t xml:space="preserve"> has years of experience working with the Nordhavn brand over the years, having retired from his position as Nordhavn Commissioning Manager in 2015. John’s product knowledge, systems skills and friendly, helpful attitude have helped him excel as a JMYS yacht broker. </w:t>
      </w:r>
      <w:r w:rsidR="000F7158" w:rsidRPr="00E861A5">
        <w:rPr>
          <w:color w:val="000000" w:themeColor="text1"/>
          <w:sz w:val="22"/>
          <w:szCs w:val="22"/>
          <w:shd w:val="clear" w:color="auto" w:fill="FFFFFF"/>
        </w:rPr>
        <w:t>John has his yacht salesman license in Florida. Please contact listing broker John Hoffman for additional information or to schedule a viewing appointment.</w:t>
      </w:r>
      <w:r w:rsidR="000F7158" w:rsidRPr="00E861A5">
        <w:rPr>
          <w:color w:val="000000" w:themeColor="text1"/>
          <w:sz w:val="22"/>
          <w:szCs w:val="22"/>
        </w:rPr>
        <w:t xml:space="preserve"> You can email John at  </w:t>
      </w:r>
      <w:hyperlink r:id="rId22" w:history="1">
        <w:r w:rsidR="000F7158" w:rsidRPr="00E861A5">
          <w:rPr>
            <w:color w:val="000000" w:themeColor="text1"/>
            <w:sz w:val="22"/>
            <w:szCs w:val="22"/>
            <w:u w:val="single"/>
          </w:rPr>
          <w:t>John@JMYS.com</w:t>
        </w:r>
      </w:hyperlink>
      <w:r w:rsidR="000F7158" w:rsidRPr="00E861A5">
        <w:rPr>
          <w:color w:val="000000" w:themeColor="text1"/>
          <w:sz w:val="22"/>
          <w:szCs w:val="22"/>
        </w:rPr>
        <w:t xml:space="preserve"> or call/text +1 772.215.3720.</w:t>
      </w:r>
      <w:r w:rsidR="000F7158" w:rsidRPr="00E861A5">
        <w:rPr>
          <w:rFonts w:eastAsia="Times New Roman"/>
          <w:sz w:val="22"/>
          <w:szCs w:val="22"/>
        </w:rPr>
        <w:fldChar w:fldCharType="begin"/>
      </w:r>
      <w:r w:rsidR="000F7158" w:rsidRPr="00E861A5">
        <w:rPr>
          <w:rFonts w:eastAsia="Times New Roman"/>
          <w:sz w:val="22"/>
          <w:szCs w:val="22"/>
        </w:rPr>
        <w:instrText xml:space="preserve"> INCLUDEPICTURE "https://jmys.com/wp-content/uploads/2018/09/john-274x300.jpg" \* MERGEFORMATINET </w:instrText>
      </w:r>
      <w:r w:rsidR="000F7158" w:rsidRPr="00E861A5">
        <w:rPr>
          <w:rFonts w:eastAsia="Times New Roman"/>
          <w:sz w:val="22"/>
          <w:szCs w:val="22"/>
        </w:rPr>
        <w:fldChar w:fldCharType="separate"/>
      </w:r>
      <w:r w:rsidR="000F7158" w:rsidRPr="00E861A5">
        <w:rPr>
          <w:rFonts w:eastAsia="Times New Roman"/>
          <w:sz w:val="22"/>
          <w:szCs w:val="22"/>
        </w:rPr>
        <w:fldChar w:fldCharType="end"/>
      </w:r>
    </w:p>
    <w:p w14:paraId="2E555822" w14:textId="77777777" w:rsidR="00180F65" w:rsidRPr="00E861A5" w:rsidRDefault="000F7158" w:rsidP="00180F65">
      <w:pPr>
        <w:rPr>
          <w:b/>
          <w:color w:val="000000"/>
          <w:sz w:val="22"/>
          <w:szCs w:val="22"/>
        </w:rPr>
      </w:pPr>
      <w:bookmarkStart w:id="2" w:name="_Hlk201496076"/>
      <w:r w:rsidRPr="00E861A5">
        <w:rPr>
          <w:rFonts w:eastAsia="Times New Roman"/>
          <w:color w:val="000000" w:themeColor="text1"/>
          <w:sz w:val="22"/>
          <w:szCs w:val="22"/>
        </w:rPr>
        <w:t xml:space="preserve"> </w:t>
      </w:r>
      <w:r w:rsidRPr="00E861A5">
        <w:rPr>
          <w:rFonts w:eastAsia="Calibri"/>
          <w:noProof/>
          <w:color w:val="000000" w:themeColor="text1"/>
          <w:sz w:val="22"/>
          <w:szCs w:val="22"/>
        </w:rPr>
        <w:t xml:space="preserve"> </w:t>
      </w:r>
      <w:r w:rsidRPr="00E861A5">
        <w:rPr>
          <w:rFonts w:eastAsia="Calibri"/>
          <w:noProof/>
          <w:color w:val="000000" w:themeColor="text1"/>
          <w:sz w:val="22"/>
          <w:szCs w:val="22"/>
        </w:rPr>
        <w:drawing>
          <wp:inline distT="0" distB="0" distL="0" distR="0" wp14:anchorId="3122A9A2" wp14:editId="19D27FEC">
            <wp:extent cx="1069975" cy="923925"/>
            <wp:effectExtent l="0" t="0" r="0" b="9525"/>
            <wp:docPr id="240933723" name="Picture 240933723" descr="A person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in front of a fla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9975" cy="923925"/>
                    </a:xfrm>
                    <a:prstGeom prst="rect">
                      <a:avLst/>
                    </a:prstGeom>
                    <a:noFill/>
                    <a:ln>
                      <a:noFill/>
                    </a:ln>
                  </pic:spPr>
                </pic:pic>
              </a:graphicData>
            </a:graphic>
          </wp:inline>
        </w:drawing>
      </w:r>
      <w:r w:rsidRPr="00E861A5">
        <w:rPr>
          <w:rFonts w:eastAsia="Calibri"/>
          <w:noProof/>
          <w:color w:val="000000" w:themeColor="text1"/>
          <w:sz w:val="22"/>
          <w:szCs w:val="22"/>
        </w:rPr>
        <w:drawing>
          <wp:inline distT="0" distB="0" distL="0" distR="0" wp14:anchorId="3B8252EE" wp14:editId="11B45845">
            <wp:extent cx="1381125" cy="885825"/>
            <wp:effectExtent l="0" t="0" r="9525" b="9525"/>
            <wp:docPr id="961115975" name="Picture 9611159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885825"/>
                    </a:xfrm>
                    <a:prstGeom prst="rect">
                      <a:avLst/>
                    </a:prstGeom>
                    <a:noFill/>
                    <a:ln>
                      <a:noFill/>
                    </a:ln>
                  </pic:spPr>
                </pic:pic>
              </a:graphicData>
            </a:graphic>
          </wp:inline>
        </w:drawing>
      </w:r>
      <w:r w:rsidRPr="00E861A5">
        <w:rPr>
          <w:rFonts w:eastAsia="Times New Roman"/>
          <w:color w:val="000000" w:themeColor="text1"/>
          <w:sz w:val="22"/>
          <w:szCs w:val="22"/>
        </w:rPr>
        <w:br/>
      </w:r>
    </w:p>
    <w:p w14:paraId="348C5B6D" w14:textId="6E3625CF" w:rsidR="00180F65" w:rsidRPr="00E861A5" w:rsidRDefault="00180F65" w:rsidP="00180F65">
      <w:pPr>
        <w:rPr>
          <w:sz w:val="22"/>
          <w:szCs w:val="22"/>
        </w:rPr>
      </w:pPr>
      <w:r w:rsidRPr="00E861A5">
        <w:rPr>
          <w:b/>
          <w:color w:val="000000"/>
          <w:sz w:val="22"/>
          <w:szCs w:val="22"/>
        </w:rPr>
        <w:t>Listing broker. Jeff Merrill, CPYB</w:t>
      </w:r>
      <w:r w:rsidRPr="00E861A5">
        <w:rPr>
          <w:color w:val="000000"/>
          <w:sz w:val="22"/>
          <w:szCs w:val="22"/>
        </w:rPr>
        <w:t xml:space="preserve"> (Certified Professional Yacht Broker) has extensive product knowledge of the trawler market plus direct experience with the Kadey-Krogen brand and is very well acquainted with the 58 model and </w:t>
      </w:r>
      <w:r w:rsidRPr="00E861A5">
        <w:rPr>
          <w:b/>
          <w:bCs/>
          <w:i/>
          <w:iCs/>
          <w:color w:val="000000"/>
          <w:sz w:val="22"/>
          <w:szCs w:val="22"/>
        </w:rPr>
        <w:t>Tapestry</w:t>
      </w:r>
      <w:r w:rsidRPr="00E861A5">
        <w:rPr>
          <w:color w:val="000000"/>
          <w:sz w:val="22"/>
          <w:szCs w:val="22"/>
        </w:rPr>
        <w:t xml:space="preserve">, specifically. Jeff is a familiar face to YouTube viewers and a regular presenter at </w:t>
      </w:r>
      <w:proofErr w:type="spellStart"/>
      <w:r w:rsidRPr="00E861A5">
        <w:rPr>
          <w:color w:val="000000"/>
          <w:sz w:val="22"/>
          <w:szCs w:val="22"/>
        </w:rPr>
        <w:lastRenderedPageBreak/>
        <w:t>TrawlerFest</w:t>
      </w:r>
      <w:proofErr w:type="spellEnd"/>
      <w:r w:rsidRPr="00E861A5">
        <w:rPr>
          <w:color w:val="000000"/>
          <w:sz w:val="22"/>
          <w:szCs w:val="22"/>
        </w:rPr>
        <w:t xml:space="preserve">.  He has written dozens of articles about trawlers for </w:t>
      </w:r>
      <w:r w:rsidRPr="00E861A5">
        <w:rPr>
          <w:i/>
          <w:color w:val="000000"/>
          <w:sz w:val="22"/>
          <w:szCs w:val="22"/>
        </w:rPr>
        <w:t>Ocean Navigator</w:t>
      </w:r>
      <w:r w:rsidRPr="00E861A5">
        <w:rPr>
          <w:color w:val="000000"/>
          <w:sz w:val="22"/>
          <w:szCs w:val="22"/>
        </w:rPr>
        <w:t xml:space="preserve"> and </w:t>
      </w:r>
      <w:proofErr w:type="spellStart"/>
      <w:r w:rsidRPr="00E861A5">
        <w:rPr>
          <w:i/>
          <w:color w:val="000000"/>
          <w:sz w:val="22"/>
          <w:szCs w:val="22"/>
        </w:rPr>
        <w:t>PassageMaker</w:t>
      </w:r>
      <w:proofErr w:type="spellEnd"/>
      <w:r w:rsidRPr="00E861A5">
        <w:rPr>
          <w:color w:val="000000"/>
          <w:sz w:val="22"/>
          <w:szCs w:val="22"/>
        </w:rPr>
        <w:t xml:space="preserve"> magazines and is one of the online instructors for </w:t>
      </w:r>
      <w:r w:rsidRPr="00E861A5">
        <w:rPr>
          <w:i/>
          <w:color w:val="000000"/>
          <w:sz w:val="22"/>
          <w:szCs w:val="22"/>
        </w:rPr>
        <w:t>Boaters University</w:t>
      </w:r>
      <w:r w:rsidRPr="00E861A5">
        <w:rPr>
          <w:color w:val="000000"/>
          <w:sz w:val="22"/>
          <w:szCs w:val="22"/>
        </w:rPr>
        <w:t xml:space="preserve">. </w:t>
      </w:r>
    </w:p>
    <w:p w14:paraId="079C372C" w14:textId="77777777" w:rsidR="00180F65" w:rsidRPr="00E861A5" w:rsidRDefault="00180F65" w:rsidP="00180F65">
      <w:pPr>
        <w:spacing w:before="280" w:after="280"/>
        <w:rPr>
          <w:sz w:val="22"/>
          <w:szCs w:val="22"/>
        </w:rPr>
      </w:pPr>
      <w:r w:rsidRPr="00E861A5">
        <w:rPr>
          <w:color w:val="000000"/>
          <w:sz w:val="22"/>
          <w:szCs w:val="22"/>
        </w:rPr>
        <w:t xml:space="preserve">Please contact listing broker, </w:t>
      </w:r>
      <w:r w:rsidRPr="00E861A5">
        <w:rPr>
          <w:b/>
          <w:color w:val="000000"/>
          <w:sz w:val="22"/>
          <w:szCs w:val="22"/>
        </w:rPr>
        <w:t>Jeff Merrill, CPYB</w:t>
      </w:r>
      <w:r w:rsidRPr="00E861A5">
        <w:rPr>
          <w:color w:val="000000"/>
          <w:sz w:val="22"/>
          <w:szCs w:val="22"/>
        </w:rPr>
        <w:t xml:space="preserve"> by phone, text or email for additional information or to schedule your personal showing.  Jeff is available via Mobile + 1 949.355.4950 (Call, WhatsApp or Text). You can send a detailed </w:t>
      </w:r>
      <w:proofErr w:type="gramStart"/>
      <w:r w:rsidRPr="00E861A5">
        <w:rPr>
          <w:color w:val="000000"/>
          <w:sz w:val="22"/>
          <w:szCs w:val="22"/>
        </w:rPr>
        <w:t>Email</w:t>
      </w:r>
      <w:proofErr w:type="gramEnd"/>
      <w:r w:rsidRPr="00E861A5">
        <w:rPr>
          <w:color w:val="000000"/>
          <w:sz w:val="22"/>
          <w:szCs w:val="22"/>
        </w:rPr>
        <w:t xml:space="preserve"> to: </w:t>
      </w:r>
      <w:hyperlink r:id="rId25">
        <w:r w:rsidRPr="00E861A5">
          <w:rPr>
            <w:color w:val="000000"/>
            <w:sz w:val="22"/>
            <w:szCs w:val="22"/>
            <w:u w:val="single"/>
          </w:rPr>
          <w:t>Jeff@JMYS.com</w:t>
        </w:r>
      </w:hyperlink>
      <w:r w:rsidRPr="00E861A5">
        <w:rPr>
          <w:color w:val="000000"/>
          <w:sz w:val="22"/>
          <w:szCs w:val="22"/>
        </w:rPr>
        <w:t>.</w:t>
      </w:r>
    </w:p>
    <w:p w14:paraId="05B30AC1" w14:textId="724C250C" w:rsidR="000F7158" w:rsidRPr="00180F65" w:rsidRDefault="000F7158" w:rsidP="000F7158">
      <w:pPr>
        <w:spacing w:before="100" w:beforeAutospacing="1" w:after="100" w:afterAutospacing="1"/>
        <w:rPr>
          <w:rFonts w:eastAsia="Times New Roman" w:cstheme="minorHAnsi"/>
          <w:b/>
          <w:color w:val="000000" w:themeColor="text1"/>
          <w:sz w:val="22"/>
          <w:szCs w:val="22"/>
        </w:rPr>
      </w:pPr>
      <w:r w:rsidRPr="00E861A5">
        <w:rPr>
          <w:rFonts w:eastAsia="Times New Roman"/>
          <w:b/>
          <w:color w:val="000000" w:themeColor="text1"/>
          <w:sz w:val="22"/>
          <w:szCs w:val="22"/>
        </w:rPr>
        <w:t xml:space="preserve">Licensed and </w:t>
      </w:r>
      <w:proofErr w:type="gramStart"/>
      <w:r w:rsidRPr="00E861A5">
        <w:rPr>
          <w:rFonts w:eastAsia="Times New Roman"/>
          <w:b/>
          <w:color w:val="000000" w:themeColor="text1"/>
          <w:sz w:val="22"/>
          <w:szCs w:val="22"/>
        </w:rPr>
        <w:t>Bonded</w:t>
      </w:r>
      <w:proofErr w:type="gramEnd"/>
      <w:r w:rsidRPr="00E861A5">
        <w:rPr>
          <w:rFonts w:eastAsia="Times New Roman"/>
          <w:b/>
          <w:color w:val="000000" w:themeColor="text1"/>
          <w:sz w:val="22"/>
          <w:szCs w:val="22"/>
        </w:rPr>
        <w:t xml:space="preserve"> in California, Florida, Virginia and Washington.                                         </w:t>
      </w:r>
      <w:r w:rsidR="00180F65" w:rsidRPr="00E861A5">
        <w:rPr>
          <w:rFonts w:eastAsia="Times New Roman"/>
          <w:b/>
          <w:color w:val="000000" w:themeColor="text1"/>
          <w:sz w:val="22"/>
          <w:szCs w:val="22"/>
        </w:rPr>
        <w:t xml:space="preserve">       </w:t>
      </w:r>
      <w:r w:rsidRPr="00E861A5">
        <w:rPr>
          <w:rFonts w:eastAsia="Times New Roman"/>
          <w:b/>
          <w:color w:val="000000" w:themeColor="text1"/>
          <w:sz w:val="22"/>
          <w:szCs w:val="22"/>
        </w:rPr>
        <w:t xml:space="preserve">  </w:t>
      </w:r>
      <w:r w:rsidRPr="00E861A5">
        <w:rPr>
          <w:rFonts w:eastAsia="Times New Roman"/>
          <w:bCs/>
          <w:color w:val="000000" w:themeColor="text1"/>
          <w:sz w:val="22"/>
          <w:szCs w:val="22"/>
        </w:rPr>
        <w:t xml:space="preserve">Mobile call/text/WhatsApp +1 949.355.4950 | Email: </w:t>
      </w:r>
      <w:hyperlink r:id="rId26" w:history="1">
        <w:r w:rsidRPr="00E861A5">
          <w:rPr>
            <w:rStyle w:val="Hyperlink"/>
            <w:rFonts w:eastAsia="Times New Roman"/>
            <w:bCs/>
            <w:sz w:val="22"/>
            <w:szCs w:val="22"/>
          </w:rPr>
          <w:t>Jeff</w:t>
        </w:r>
        <w:r w:rsidRPr="00E861A5">
          <w:rPr>
            <w:rStyle w:val="Hyperlink"/>
            <w:rFonts w:eastAsia="Times New Roman"/>
            <w:sz w:val="22"/>
            <w:szCs w:val="22"/>
          </w:rPr>
          <w:t>@JMYS.com</w:t>
        </w:r>
      </w:hyperlink>
      <w:r w:rsidRPr="00E861A5">
        <w:rPr>
          <w:rFonts w:eastAsia="Times New Roman"/>
          <w:color w:val="000000" w:themeColor="text1"/>
          <w:sz w:val="22"/>
          <w:szCs w:val="22"/>
        </w:rPr>
        <w:t xml:space="preserve">                                            </w:t>
      </w:r>
      <w:r w:rsidR="00180F65" w:rsidRPr="00E861A5">
        <w:rPr>
          <w:rFonts w:eastAsia="Times New Roman"/>
          <w:color w:val="000000" w:themeColor="text1"/>
          <w:sz w:val="22"/>
          <w:szCs w:val="22"/>
        </w:rPr>
        <w:t xml:space="preserve">               </w:t>
      </w:r>
      <w:r w:rsidRPr="00E861A5">
        <w:rPr>
          <w:rFonts w:eastAsia="Times New Roman"/>
          <w:color w:val="000000" w:themeColor="text1"/>
          <w:sz w:val="22"/>
          <w:szCs w:val="22"/>
        </w:rPr>
        <w:t xml:space="preserve">  </w:t>
      </w:r>
      <w:r w:rsidRPr="00E861A5">
        <w:rPr>
          <w:rFonts w:eastAsia="Times New Roman"/>
          <w:sz w:val="22"/>
          <w:szCs w:val="22"/>
        </w:rPr>
        <w:t xml:space="preserve">You Tube: Jeff Merrill Yachts| Twitter: @merrillyachts | LinkedIn: </w:t>
      </w:r>
      <w:proofErr w:type="spellStart"/>
      <w:r w:rsidRPr="00E861A5">
        <w:rPr>
          <w:rFonts w:eastAsia="Times New Roman"/>
          <w:sz w:val="22"/>
          <w:szCs w:val="22"/>
        </w:rPr>
        <w:t>jeff.merrill</w:t>
      </w:r>
      <w:proofErr w:type="spellEnd"/>
      <w:r w:rsidRPr="00E861A5">
        <w:rPr>
          <w:rFonts w:eastAsia="Times New Roman"/>
          <w:sz w:val="22"/>
          <w:szCs w:val="22"/>
        </w:rPr>
        <w:br/>
        <w:t xml:space="preserve">Facebook: Jeff Merrill Yacht Sales | Instagram: </w:t>
      </w:r>
      <w:proofErr w:type="spellStart"/>
      <w:r w:rsidRPr="00E861A5">
        <w:rPr>
          <w:rFonts w:eastAsia="Times New Roman"/>
          <w:sz w:val="22"/>
          <w:szCs w:val="22"/>
        </w:rPr>
        <w:t>JMYSTrawlers</w:t>
      </w:r>
      <w:proofErr w:type="spellEnd"/>
      <w:r w:rsidRPr="00E861A5">
        <w:rPr>
          <w:rFonts w:eastAsia="Times New Roman"/>
          <w:sz w:val="22"/>
          <w:szCs w:val="22"/>
        </w:rPr>
        <w:t xml:space="preserve">                                                                                                 </w:t>
      </w:r>
      <w:r w:rsidRPr="00E861A5">
        <w:rPr>
          <w:rFonts w:eastAsia="Times New Roman"/>
          <w:color w:val="000000" w:themeColor="text1"/>
          <w:sz w:val="22"/>
          <w:szCs w:val="22"/>
        </w:rPr>
        <w:t xml:space="preserve">Chairman, Certification Advisory Council (CAC) for CPYB 2023, 2024 and 2025                                                                                                                                 Yacht Brokers Association of America | International Yacht Brokers Association (Florida) | Northwest Yacht Brokers Association |  California Yacht Brokers Association – President 2015 and 2016                                                                                                     </w:t>
      </w:r>
      <w:r w:rsidRPr="00180F65">
        <w:rPr>
          <w:rFonts w:eastAsia="Times New Roman" w:cstheme="minorHAnsi"/>
          <w:color w:val="000000" w:themeColor="text1"/>
          <w:sz w:val="22"/>
          <w:szCs w:val="22"/>
        </w:rPr>
        <w:br/>
      </w:r>
      <w:r w:rsidRPr="00180F65">
        <w:rPr>
          <w:rFonts w:eastAsia="Times New Roman" w:cstheme="minorHAnsi"/>
          <w:noProof/>
          <w:color w:val="000000" w:themeColor="text1"/>
          <w:sz w:val="22"/>
          <w:szCs w:val="22"/>
        </w:rPr>
        <w:drawing>
          <wp:inline distT="0" distB="0" distL="0" distR="0" wp14:anchorId="4EAB0072" wp14:editId="113CE3CB">
            <wp:extent cx="876300" cy="847725"/>
            <wp:effectExtent l="0" t="0" r="0" b="9525"/>
            <wp:docPr id="822806197" name="Picture 822806197" descr="cy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ba logo"/>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76300" cy="847725"/>
                    </a:xfrm>
                    <a:prstGeom prst="rect">
                      <a:avLst/>
                    </a:prstGeom>
                    <a:noFill/>
                    <a:ln>
                      <a:noFill/>
                    </a:ln>
                  </pic:spPr>
                </pic:pic>
              </a:graphicData>
            </a:graphic>
          </wp:inline>
        </w:drawing>
      </w:r>
      <w:r w:rsidRPr="00180F65">
        <w:rPr>
          <w:rFonts w:eastAsia="Times New Roman" w:cstheme="minorHAnsi"/>
          <w:b/>
          <w:noProof/>
          <w:color w:val="000000" w:themeColor="text1"/>
          <w:sz w:val="22"/>
          <w:szCs w:val="22"/>
        </w:rPr>
        <w:drawing>
          <wp:inline distT="0" distB="0" distL="0" distR="0" wp14:anchorId="67FB9612" wp14:editId="39B91AA3">
            <wp:extent cx="1727200" cy="469222"/>
            <wp:effectExtent l="0" t="0" r="0" b="1270"/>
            <wp:docPr id="1523238984" name="Picture 1523238984"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etter on a black backgroun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7831" cy="491127"/>
                    </a:xfrm>
                    <a:prstGeom prst="rect">
                      <a:avLst/>
                    </a:prstGeom>
                    <a:noFill/>
                    <a:ln>
                      <a:noFill/>
                    </a:ln>
                  </pic:spPr>
                </pic:pic>
              </a:graphicData>
            </a:graphic>
          </wp:inline>
        </w:drawing>
      </w:r>
      <w:r w:rsidRPr="00180F65">
        <w:rPr>
          <w:rFonts w:eastAsia="Times New Roman" w:cstheme="minorHAnsi"/>
          <w:noProof/>
          <w:color w:val="000000" w:themeColor="text1"/>
          <w:sz w:val="22"/>
          <w:szCs w:val="22"/>
        </w:rPr>
        <w:drawing>
          <wp:inline distT="0" distB="0" distL="0" distR="0" wp14:anchorId="0D3FC0DA" wp14:editId="57E86ACD">
            <wp:extent cx="803275" cy="869950"/>
            <wp:effectExtent l="0" t="0" r="0" b="6350"/>
            <wp:docPr id="2119224108" name="Picture 2119224108" descr="NYBA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YBA_logo_c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3275" cy="869950"/>
                    </a:xfrm>
                    <a:prstGeom prst="rect">
                      <a:avLst/>
                    </a:prstGeom>
                    <a:noFill/>
                    <a:ln>
                      <a:noFill/>
                    </a:ln>
                  </pic:spPr>
                </pic:pic>
              </a:graphicData>
            </a:graphic>
          </wp:inline>
        </w:drawing>
      </w:r>
      <w:r w:rsidRPr="00180F65">
        <w:rPr>
          <w:rFonts w:eastAsia="Times New Roman" w:cstheme="minorHAnsi"/>
          <w:b/>
          <w:noProof/>
          <w:color w:val="000000" w:themeColor="text1"/>
          <w:sz w:val="22"/>
          <w:szCs w:val="22"/>
        </w:rPr>
        <w:drawing>
          <wp:inline distT="0" distB="0" distL="0" distR="0" wp14:anchorId="6C89337E" wp14:editId="66895DF6">
            <wp:extent cx="2176145" cy="658330"/>
            <wp:effectExtent l="0" t="0" r="0" b="2540"/>
            <wp:docPr id="775453322" name="Picture 775453322" descr="yb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ba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4460" cy="672946"/>
                    </a:xfrm>
                    <a:prstGeom prst="rect">
                      <a:avLst/>
                    </a:prstGeom>
                    <a:noFill/>
                    <a:ln>
                      <a:noFill/>
                    </a:ln>
                  </pic:spPr>
                </pic:pic>
              </a:graphicData>
            </a:graphic>
          </wp:inline>
        </w:drawing>
      </w:r>
    </w:p>
    <w:bookmarkEnd w:id="2"/>
    <w:p w14:paraId="40B02F3B" w14:textId="77777777" w:rsidR="000F7158" w:rsidRPr="00180F65" w:rsidRDefault="000F7158" w:rsidP="000F7158">
      <w:pPr>
        <w:spacing w:before="100" w:beforeAutospacing="1" w:after="100" w:afterAutospacing="1"/>
        <w:rPr>
          <w:rFonts w:eastAsia="Times New Roman" w:cstheme="minorHAnsi"/>
          <w:b/>
          <w:color w:val="000000" w:themeColor="text1"/>
          <w:sz w:val="22"/>
          <w:szCs w:val="22"/>
        </w:rPr>
      </w:pPr>
    </w:p>
    <w:p w14:paraId="09D8088C" w14:textId="2D41A7CF" w:rsidR="00C85FBE" w:rsidRPr="00180F65" w:rsidRDefault="00C85FBE" w:rsidP="00F319D6">
      <w:pPr>
        <w:widowControl w:val="0"/>
        <w:autoSpaceDE w:val="0"/>
        <w:autoSpaceDN w:val="0"/>
        <w:adjustRightInd w:val="0"/>
        <w:spacing w:line="280" w:lineRule="atLeast"/>
        <w:rPr>
          <w:rFonts w:ascii="Times" w:hAnsi="Times" w:cs="Times"/>
          <w:color w:val="EE0000"/>
          <w:sz w:val="22"/>
          <w:szCs w:val="22"/>
        </w:rPr>
      </w:pPr>
    </w:p>
    <w:sectPr w:rsidR="00C85FBE" w:rsidRPr="00180F65" w:rsidSect="005641DD">
      <w:headerReference w:type="default" r:id="rId31"/>
      <w:footerReference w:type="default" r:id="rId32"/>
      <w:pgSz w:w="12240" w:h="15840"/>
      <w:pgMar w:top="1440" w:right="1170" w:bottom="1440" w:left="1080" w:header="720" w:footer="1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E824" w14:textId="77777777" w:rsidR="009E6BF2" w:rsidRDefault="009E6BF2" w:rsidP="00843C9C">
      <w:r>
        <w:separator/>
      </w:r>
    </w:p>
  </w:endnote>
  <w:endnote w:type="continuationSeparator" w:id="0">
    <w:p w14:paraId="388DA45D" w14:textId="77777777" w:rsidR="009E6BF2" w:rsidRDefault="009E6BF2" w:rsidP="0084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D08E" w14:textId="6466B765" w:rsidR="003905E6" w:rsidRPr="00537C90" w:rsidRDefault="003905E6" w:rsidP="00537C90">
    <w:pPr>
      <w:jc w:val="center"/>
      <w:rPr>
        <w:rFonts w:cstheme="minorHAnsi"/>
        <w:b/>
      </w:rPr>
    </w:pPr>
    <w:r w:rsidRPr="00537C90">
      <w:rPr>
        <w:rFonts w:cstheme="minorHAnsi"/>
        <w:b/>
      </w:rPr>
      <w:t>Jeff Merrill Yacht Sales, Inc. © 20</w:t>
    </w:r>
    <w:r w:rsidR="00C23225">
      <w:rPr>
        <w:rFonts w:cstheme="minorHAnsi"/>
        <w:b/>
      </w:rPr>
      <w:t>2</w:t>
    </w:r>
    <w:r w:rsidR="006A2267">
      <w:rPr>
        <w:rFonts w:cstheme="minorHAnsi"/>
        <w:b/>
      </w:rPr>
      <w:t>6</w:t>
    </w:r>
    <w:r w:rsidRPr="00537C90">
      <w:rPr>
        <w:rFonts w:cstheme="minorHAnsi"/>
        <w:b/>
      </w:rPr>
      <w:t xml:space="preserve"> All Rights Reserved </w:t>
    </w:r>
    <w:hyperlink r:id="rId1" w:history="1">
      <w:r w:rsidRPr="00537C90">
        <w:rPr>
          <w:rStyle w:val="Hyperlink"/>
          <w:rFonts w:cstheme="minorHAnsi"/>
          <w:b/>
        </w:rPr>
        <w:t>www.JMYS.com</w:t>
      </w:r>
    </w:hyperlink>
  </w:p>
  <w:p w14:paraId="04CCBD1E" w14:textId="77777777" w:rsidR="003905E6" w:rsidRDefault="003905E6" w:rsidP="00537C90">
    <w:pPr>
      <w:pStyle w:val="Footer"/>
      <w:jc w:val="center"/>
    </w:pPr>
  </w:p>
  <w:p w14:paraId="3D7FE02C" w14:textId="77777777" w:rsidR="003905E6" w:rsidRDefault="00390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3B6B2" w14:textId="77777777" w:rsidR="009E6BF2" w:rsidRDefault="009E6BF2" w:rsidP="00843C9C">
      <w:r>
        <w:separator/>
      </w:r>
    </w:p>
  </w:footnote>
  <w:footnote w:type="continuationSeparator" w:id="0">
    <w:p w14:paraId="4C7D8F28" w14:textId="77777777" w:rsidR="009E6BF2" w:rsidRDefault="009E6BF2" w:rsidP="0084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26BC" w14:textId="6CDE745A" w:rsidR="003905E6" w:rsidRPr="00C3357C" w:rsidRDefault="00000000" w:rsidP="00CF6502">
    <w:pPr>
      <w:pStyle w:val="Header"/>
      <w:jc w:val="center"/>
      <w:rPr>
        <w:sz w:val="40"/>
        <w:szCs w:val="40"/>
        <w:lang w:val="da-DK"/>
      </w:rPr>
    </w:pPr>
    <w:sdt>
      <w:sdtPr>
        <w:rPr>
          <w:rFonts w:cstheme="minorHAnsi"/>
          <w:b/>
          <w:sz w:val="40"/>
          <w:szCs w:val="40"/>
          <w:u w:val="single"/>
        </w:rPr>
        <w:id w:val="2129116067"/>
        <w:docPartObj>
          <w:docPartGallery w:val="Page Numbers (Margins)"/>
          <w:docPartUnique/>
        </w:docPartObj>
      </w:sdtPr>
      <w:sdtContent>
        <w:r w:rsidR="00922EBB">
          <w:rPr>
            <w:rFonts w:cstheme="minorHAnsi"/>
            <w:b/>
            <w:noProof/>
            <w:sz w:val="40"/>
            <w:szCs w:val="40"/>
            <w:u w:val="single"/>
          </w:rPr>
          <mc:AlternateContent>
            <mc:Choice Requires="wps">
              <w:drawing>
                <wp:anchor distT="0" distB="0" distL="114300" distR="114300" simplePos="0" relativeHeight="251659264" behindDoc="0" locked="0" layoutInCell="0" allowOverlap="1" wp14:anchorId="10439188" wp14:editId="3C205896">
                  <wp:simplePos x="0" y="0"/>
                  <wp:positionH relativeFrom="leftMargin">
                    <wp:align>center</wp:align>
                  </wp:positionH>
                  <wp:positionV relativeFrom="margin">
                    <wp:align>bottom</wp:align>
                  </wp:positionV>
                  <wp:extent cx="532765" cy="2183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 cy="2183130"/>
                          </a:xfrm>
                          <a:prstGeom prst="rect">
                            <a:avLst/>
                          </a:prstGeom>
                          <a:noFill/>
                          <a:ln>
                            <a:noFill/>
                          </a:ln>
                        </wps:spPr>
                        <wps:txbx>
                          <w:txbxContent>
                            <w:p w14:paraId="0B32BF90" w14:textId="77777777" w:rsidR="003905E6" w:rsidRDefault="003905E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ajorHAnsi" w:eastAsiaTheme="majorEastAsia" w:hAnsiTheme="majorHAnsi" w:cstheme="majorBidi"/>
                                  <w:noProof/>
                                  <w:sz w:val="44"/>
                                  <w:szCs w:val="44"/>
                                </w:rPr>
                                <w:fldChar w:fldCharType="begin"/>
                              </w:r>
                              <w:r>
                                <w:rPr>
                                  <w:rFonts w:asciiTheme="majorHAnsi" w:eastAsiaTheme="majorEastAsia" w:hAnsiTheme="majorHAnsi" w:cstheme="majorBidi"/>
                                  <w:noProof/>
                                  <w:sz w:val="44"/>
                                  <w:szCs w:val="44"/>
                                </w:rPr>
                                <w:instrText xml:space="preserve"> PAGE    \* MERGEFORMAT </w:instrText>
                              </w:r>
                              <w:r>
                                <w:rPr>
                                  <w:rFonts w:asciiTheme="majorHAnsi" w:eastAsiaTheme="majorEastAsia" w:hAnsiTheme="majorHAnsi" w:cstheme="majorBidi"/>
                                  <w:noProof/>
                                  <w:sz w:val="44"/>
                                  <w:szCs w:val="44"/>
                                </w:rPr>
                                <w:fldChar w:fldCharType="separate"/>
                              </w:r>
                              <w:r w:rsidR="00A23E11">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0439188" id="Rectangle 2" o:spid="_x0000_s1026" style="position:absolute;left:0;text-align:left;margin-left:0;margin-top:0;width:41.9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" o:allowincell="f" filled="f" stroked="f">
                  <v:textbox style="layout-flow:vertical;mso-layout-flow-alt:bottom-to-top;mso-fit-shape-to-text:t">
                    <w:txbxContent>
                      <w:p w14:paraId="0B32BF90" w14:textId="77777777" w:rsidR="003905E6" w:rsidRDefault="003905E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ajorHAnsi" w:eastAsiaTheme="majorEastAsia" w:hAnsiTheme="majorHAnsi" w:cstheme="majorBidi"/>
                            <w:noProof/>
                            <w:sz w:val="44"/>
                            <w:szCs w:val="44"/>
                          </w:rPr>
                          <w:fldChar w:fldCharType="begin"/>
                        </w:r>
                        <w:r>
                          <w:rPr>
                            <w:rFonts w:asciiTheme="majorHAnsi" w:eastAsiaTheme="majorEastAsia" w:hAnsiTheme="majorHAnsi" w:cstheme="majorBidi"/>
                            <w:noProof/>
                            <w:sz w:val="44"/>
                            <w:szCs w:val="44"/>
                          </w:rPr>
                          <w:instrText xml:space="preserve"> PAGE    \* MERGEFORMAT </w:instrText>
                        </w:r>
                        <w:r>
                          <w:rPr>
                            <w:rFonts w:asciiTheme="majorHAnsi" w:eastAsiaTheme="majorEastAsia" w:hAnsiTheme="majorHAnsi" w:cstheme="majorBidi"/>
                            <w:noProof/>
                            <w:sz w:val="44"/>
                            <w:szCs w:val="44"/>
                          </w:rPr>
                          <w:fldChar w:fldCharType="separate"/>
                        </w:r>
                        <w:r w:rsidR="00A23E11">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roofErr w:type="spellStart"/>
    <w:r w:rsidR="003905E6" w:rsidRPr="00C3357C">
      <w:rPr>
        <w:rFonts w:cstheme="minorHAnsi"/>
        <w:b/>
        <w:sz w:val="40"/>
        <w:szCs w:val="40"/>
        <w:u w:val="single"/>
        <w:lang w:val="da-DK"/>
      </w:rPr>
      <w:t>Kadey</w:t>
    </w:r>
    <w:proofErr w:type="spellEnd"/>
    <w:r w:rsidR="00473437">
      <w:rPr>
        <w:rFonts w:cstheme="minorHAnsi"/>
        <w:b/>
        <w:sz w:val="40"/>
        <w:szCs w:val="40"/>
        <w:u w:val="single"/>
        <w:lang w:val="da-DK"/>
      </w:rPr>
      <w:t>-</w:t>
    </w:r>
    <w:r w:rsidR="003905E6" w:rsidRPr="00C3357C">
      <w:rPr>
        <w:rFonts w:cstheme="minorHAnsi"/>
        <w:b/>
        <w:sz w:val="40"/>
        <w:szCs w:val="40"/>
        <w:u w:val="single"/>
        <w:lang w:val="da-DK"/>
      </w:rPr>
      <w:t xml:space="preserve">Krogen </w:t>
    </w:r>
    <w:r w:rsidR="003905E6">
      <w:rPr>
        <w:rFonts w:cstheme="minorHAnsi"/>
        <w:b/>
        <w:sz w:val="40"/>
        <w:szCs w:val="40"/>
        <w:u w:val="single"/>
        <w:lang w:val="da-DK"/>
      </w:rPr>
      <w:t>58</w:t>
    </w:r>
    <w:r w:rsidR="003905E6" w:rsidRPr="00C3357C">
      <w:rPr>
        <w:rFonts w:cstheme="minorHAnsi"/>
        <w:b/>
        <w:sz w:val="40"/>
        <w:szCs w:val="40"/>
        <w:u w:val="single"/>
        <w:lang w:val="da-DK"/>
      </w:rPr>
      <w:t xml:space="preserve"> </w:t>
    </w:r>
    <w:r w:rsidR="003905E6">
      <w:rPr>
        <w:rFonts w:cstheme="minorHAnsi"/>
        <w:b/>
        <w:i/>
        <w:sz w:val="40"/>
        <w:szCs w:val="40"/>
        <w:u w:val="single"/>
        <w:lang w:val="da-DK"/>
      </w:rPr>
      <w:t xml:space="preserve">- </w:t>
    </w:r>
    <w:proofErr w:type="spellStart"/>
    <w:r w:rsidR="003905E6">
      <w:rPr>
        <w:rFonts w:cstheme="minorHAnsi"/>
        <w:b/>
        <w:i/>
        <w:sz w:val="40"/>
        <w:szCs w:val="40"/>
        <w:u w:val="single"/>
        <w:lang w:val="da-DK"/>
      </w:rPr>
      <w:t>Tapestry</w:t>
    </w:r>
    <w:proofErr w:type="spellEnd"/>
    <w:r w:rsidR="003905E6" w:rsidRPr="00C3357C">
      <w:rPr>
        <w:rFonts w:cstheme="minorHAnsi"/>
        <w:b/>
        <w:i/>
        <w:sz w:val="40"/>
        <w:szCs w:val="40"/>
        <w:u w:val="single"/>
        <w:lang w:val="da-DK"/>
      </w:rPr>
      <w:t xml:space="preserve"> </w:t>
    </w:r>
  </w:p>
  <w:p w14:paraId="4B3CB26B" w14:textId="77777777" w:rsidR="003905E6" w:rsidRPr="00C3357C" w:rsidRDefault="003905E6">
    <w:pPr>
      <w:pStyle w:val="Header"/>
      <w:rPr>
        <w:lang w:val="da-D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5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F13341"/>
    <w:multiLevelType w:val="hybridMultilevel"/>
    <w:tmpl w:val="1C58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0477C"/>
    <w:multiLevelType w:val="multilevel"/>
    <w:tmpl w:val="3758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8B1C59"/>
    <w:multiLevelType w:val="hybridMultilevel"/>
    <w:tmpl w:val="972E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06444"/>
    <w:multiLevelType w:val="hybridMultilevel"/>
    <w:tmpl w:val="A1F6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90804"/>
    <w:multiLevelType w:val="multilevel"/>
    <w:tmpl w:val="535C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DA198B"/>
    <w:multiLevelType w:val="multilevel"/>
    <w:tmpl w:val="3A2E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36BFB"/>
    <w:multiLevelType w:val="hybridMultilevel"/>
    <w:tmpl w:val="84E6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77D7E"/>
    <w:multiLevelType w:val="hybridMultilevel"/>
    <w:tmpl w:val="5D88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E5379"/>
    <w:multiLevelType w:val="multilevel"/>
    <w:tmpl w:val="237C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503206"/>
    <w:multiLevelType w:val="hybridMultilevel"/>
    <w:tmpl w:val="784A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639D1"/>
    <w:multiLevelType w:val="multilevel"/>
    <w:tmpl w:val="7610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600D8"/>
    <w:multiLevelType w:val="hybridMultilevel"/>
    <w:tmpl w:val="2B7E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34744"/>
    <w:multiLevelType w:val="hybridMultilevel"/>
    <w:tmpl w:val="84A8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2279D"/>
    <w:multiLevelType w:val="hybridMultilevel"/>
    <w:tmpl w:val="F05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833B4"/>
    <w:multiLevelType w:val="hybridMultilevel"/>
    <w:tmpl w:val="CC86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D0D24"/>
    <w:multiLevelType w:val="hybridMultilevel"/>
    <w:tmpl w:val="A636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A5961"/>
    <w:multiLevelType w:val="hybridMultilevel"/>
    <w:tmpl w:val="394A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D7158"/>
    <w:multiLevelType w:val="hybridMultilevel"/>
    <w:tmpl w:val="3274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505DE"/>
    <w:multiLevelType w:val="hybridMultilevel"/>
    <w:tmpl w:val="7C64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54B42"/>
    <w:multiLevelType w:val="hybridMultilevel"/>
    <w:tmpl w:val="C938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F5FD7"/>
    <w:multiLevelType w:val="hybridMultilevel"/>
    <w:tmpl w:val="232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83043"/>
    <w:multiLevelType w:val="hybridMultilevel"/>
    <w:tmpl w:val="6B9E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241DF"/>
    <w:multiLevelType w:val="multilevel"/>
    <w:tmpl w:val="B5E4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3B3DEB"/>
    <w:multiLevelType w:val="hybridMultilevel"/>
    <w:tmpl w:val="33C6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F16C0"/>
    <w:multiLevelType w:val="hybridMultilevel"/>
    <w:tmpl w:val="926E2F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A51565"/>
    <w:multiLevelType w:val="hybridMultilevel"/>
    <w:tmpl w:val="0570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4A447C"/>
    <w:multiLevelType w:val="hybridMultilevel"/>
    <w:tmpl w:val="2DEC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91D44"/>
    <w:multiLevelType w:val="hybridMultilevel"/>
    <w:tmpl w:val="BD16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A13AC"/>
    <w:multiLevelType w:val="hybridMultilevel"/>
    <w:tmpl w:val="60AA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AF6FA2"/>
    <w:multiLevelType w:val="hybridMultilevel"/>
    <w:tmpl w:val="F4AC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43C8B"/>
    <w:multiLevelType w:val="hybridMultilevel"/>
    <w:tmpl w:val="9C0A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378AF"/>
    <w:multiLevelType w:val="multilevel"/>
    <w:tmpl w:val="4A5C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5C5F86"/>
    <w:multiLevelType w:val="hybridMultilevel"/>
    <w:tmpl w:val="CA48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8876C3"/>
    <w:multiLevelType w:val="hybridMultilevel"/>
    <w:tmpl w:val="DCC8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93258"/>
    <w:multiLevelType w:val="hybridMultilevel"/>
    <w:tmpl w:val="45D2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777296">
    <w:abstractNumId w:val="20"/>
  </w:num>
  <w:num w:numId="2" w16cid:durableId="1172405274">
    <w:abstractNumId w:val="0"/>
  </w:num>
  <w:num w:numId="3" w16cid:durableId="1310356984">
    <w:abstractNumId w:val="1"/>
  </w:num>
  <w:num w:numId="4" w16cid:durableId="2000499004">
    <w:abstractNumId w:val="2"/>
  </w:num>
  <w:num w:numId="5" w16cid:durableId="361588304">
    <w:abstractNumId w:val="3"/>
  </w:num>
  <w:num w:numId="6" w16cid:durableId="676882242">
    <w:abstractNumId w:val="9"/>
  </w:num>
  <w:num w:numId="7" w16cid:durableId="1446651581">
    <w:abstractNumId w:val="14"/>
  </w:num>
  <w:num w:numId="8" w16cid:durableId="2133550567">
    <w:abstractNumId w:val="38"/>
  </w:num>
  <w:num w:numId="9" w16cid:durableId="575549521">
    <w:abstractNumId w:val="6"/>
  </w:num>
  <w:num w:numId="10" w16cid:durableId="980889421">
    <w:abstractNumId w:val="35"/>
  </w:num>
  <w:num w:numId="11" w16cid:durableId="2041974135">
    <w:abstractNumId w:val="5"/>
  </w:num>
  <w:num w:numId="12" w16cid:durableId="1280182497">
    <w:abstractNumId w:val="26"/>
  </w:num>
  <w:num w:numId="13" w16cid:durableId="1809007884">
    <w:abstractNumId w:val="12"/>
  </w:num>
  <w:num w:numId="14" w16cid:durableId="25760948">
    <w:abstractNumId w:val="8"/>
  </w:num>
  <w:num w:numId="15" w16cid:durableId="112216800">
    <w:abstractNumId w:val="10"/>
  </w:num>
  <w:num w:numId="16" w16cid:durableId="2109806666">
    <w:abstractNumId w:val="31"/>
  </w:num>
  <w:num w:numId="17" w16cid:durableId="590240125">
    <w:abstractNumId w:val="7"/>
  </w:num>
  <w:num w:numId="18" w16cid:durableId="82146122">
    <w:abstractNumId w:val="22"/>
  </w:num>
  <w:num w:numId="19" w16cid:durableId="538737815">
    <w:abstractNumId w:val="32"/>
  </w:num>
  <w:num w:numId="20" w16cid:durableId="1496339793">
    <w:abstractNumId w:val="34"/>
  </w:num>
  <w:num w:numId="21" w16cid:durableId="66926661">
    <w:abstractNumId w:val="33"/>
  </w:num>
  <w:num w:numId="22" w16cid:durableId="1048140555">
    <w:abstractNumId w:val="36"/>
  </w:num>
  <w:num w:numId="23" w16cid:durableId="1696534599">
    <w:abstractNumId w:val="19"/>
  </w:num>
  <w:num w:numId="24" w16cid:durableId="1840120212">
    <w:abstractNumId w:val="28"/>
  </w:num>
  <w:num w:numId="25" w16cid:durableId="1881093687">
    <w:abstractNumId w:val="13"/>
  </w:num>
  <w:num w:numId="26" w16cid:durableId="990862847">
    <w:abstractNumId w:val="25"/>
  </w:num>
  <w:num w:numId="27" w16cid:durableId="111022830">
    <w:abstractNumId w:val="27"/>
  </w:num>
  <w:num w:numId="28" w16cid:durableId="1242522138">
    <w:abstractNumId w:val="21"/>
  </w:num>
  <w:num w:numId="29" w16cid:durableId="979916776">
    <w:abstractNumId w:val="17"/>
  </w:num>
  <w:num w:numId="30" w16cid:durableId="1207375794">
    <w:abstractNumId w:val="16"/>
  </w:num>
  <w:num w:numId="31" w16cid:durableId="898321898">
    <w:abstractNumId w:val="23"/>
  </w:num>
  <w:num w:numId="32" w16cid:durableId="316495214">
    <w:abstractNumId w:val="11"/>
  </w:num>
  <w:num w:numId="33" w16cid:durableId="893271419">
    <w:abstractNumId w:val="24"/>
  </w:num>
  <w:num w:numId="34" w16cid:durableId="1114328091">
    <w:abstractNumId w:val="30"/>
  </w:num>
  <w:num w:numId="35" w16cid:durableId="603730283">
    <w:abstractNumId w:val="4"/>
  </w:num>
  <w:num w:numId="36" w16cid:durableId="1412389674">
    <w:abstractNumId w:val="18"/>
  </w:num>
  <w:num w:numId="37" w16cid:durableId="455947098">
    <w:abstractNumId w:val="15"/>
  </w:num>
  <w:num w:numId="38" w16cid:durableId="1887448072">
    <w:abstractNumId w:val="37"/>
  </w:num>
  <w:num w:numId="39" w16cid:durableId="19870837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8EB"/>
    <w:rsid w:val="00000543"/>
    <w:rsid w:val="000033BE"/>
    <w:rsid w:val="00004BD7"/>
    <w:rsid w:val="000130D7"/>
    <w:rsid w:val="00014EDE"/>
    <w:rsid w:val="00016A69"/>
    <w:rsid w:val="00022D3C"/>
    <w:rsid w:val="00022E25"/>
    <w:rsid w:val="000251FD"/>
    <w:rsid w:val="00025227"/>
    <w:rsid w:val="00026FFF"/>
    <w:rsid w:val="00030EFA"/>
    <w:rsid w:val="000335D4"/>
    <w:rsid w:val="000353AF"/>
    <w:rsid w:val="000356C0"/>
    <w:rsid w:val="00035AC2"/>
    <w:rsid w:val="00040FCD"/>
    <w:rsid w:val="0004316B"/>
    <w:rsid w:val="00043862"/>
    <w:rsid w:val="000438E3"/>
    <w:rsid w:val="00044D66"/>
    <w:rsid w:val="00054C5E"/>
    <w:rsid w:val="00056634"/>
    <w:rsid w:val="000579A6"/>
    <w:rsid w:val="00060249"/>
    <w:rsid w:val="000603DC"/>
    <w:rsid w:val="000716D1"/>
    <w:rsid w:val="000723A9"/>
    <w:rsid w:val="0008217D"/>
    <w:rsid w:val="00084976"/>
    <w:rsid w:val="00085013"/>
    <w:rsid w:val="00085970"/>
    <w:rsid w:val="00085EDB"/>
    <w:rsid w:val="00092B28"/>
    <w:rsid w:val="00092DF9"/>
    <w:rsid w:val="00093DF3"/>
    <w:rsid w:val="000944B4"/>
    <w:rsid w:val="000A2AB0"/>
    <w:rsid w:val="000A2F2E"/>
    <w:rsid w:val="000B1F82"/>
    <w:rsid w:val="000B220A"/>
    <w:rsid w:val="000B3FFC"/>
    <w:rsid w:val="000B5F5E"/>
    <w:rsid w:val="000B75D7"/>
    <w:rsid w:val="000C1AD5"/>
    <w:rsid w:val="000C1AF8"/>
    <w:rsid w:val="000C1F84"/>
    <w:rsid w:val="000C33A2"/>
    <w:rsid w:val="000C67C4"/>
    <w:rsid w:val="000D2473"/>
    <w:rsid w:val="000D60BF"/>
    <w:rsid w:val="000E1F2A"/>
    <w:rsid w:val="000E25E5"/>
    <w:rsid w:val="000E2689"/>
    <w:rsid w:val="000E3434"/>
    <w:rsid w:val="000E5749"/>
    <w:rsid w:val="000E7774"/>
    <w:rsid w:val="000F49E3"/>
    <w:rsid w:val="000F6745"/>
    <w:rsid w:val="000F6963"/>
    <w:rsid w:val="000F7158"/>
    <w:rsid w:val="00103E2A"/>
    <w:rsid w:val="001064F9"/>
    <w:rsid w:val="00111ED5"/>
    <w:rsid w:val="00113430"/>
    <w:rsid w:val="00122816"/>
    <w:rsid w:val="0012311A"/>
    <w:rsid w:val="0012627E"/>
    <w:rsid w:val="001262CB"/>
    <w:rsid w:val="00131B7E"/>
    <w:rsid w:val="00135930"/>
    <w:rsid w:val="00140047"/>
    <w:rsid w:val="00140685"/>
    <w:rsid w:val="00152575"/>
    <w:rsid w:val="001532A2"/>
    <w:rsid w:val="00153443"/>
    <w:rsid w:val="001553CA"/>
    <w:rsid w:val="001609AF"/>
    <w:rsid w:val="001622E2"/>
    <w:rsid w:val="001634F0"/>
    <w:rsid w:val="00164C0C"/>
    <w:rsid w:val="0016523D"/>
    <w:rsid w:val="00165F62"/>
    <w:rsid w:val="001673F3"/>
    <w:rsid w:val="0017052F"/>
    <w:rsid w:val="00171151"/>
    <w:rsid w:val="00171866"/>
    <w:rsid w:val="00172B6F"/>
    <w:rsid w:val="00176F4A"/>
    <w:rsid w:val="00180F65"/>
    <w:rsid w:val="001866D2"/>
    <w:rsid w:val="00190232"/>
    <w:rsid w:val="00191C83"/>
    <w:rsid w:val="0019584C"/>
    <w:rsid w:val="001A1D30"/>
    <w:rsid w:val="001A3895"/>
    <w:rsid w:val="001B0188"/>
    <w:rsid w:val="001B3178"/>
    <w:rsid w:val="001B3E04"/>
    <w:rsid w:val="001B4237"/>
    <w:rsid w:val="001B49A5"/>
    <w:rsid w:val="001B5385"/>
    <w:rsid w:val="001C15F8"/>
    <w:rsid w:val="001C1722"/>
    <w:rsid w:val="001C2EE1"/>
    <w:rsid w:val="001C50E3"/>
    <w:rsid w:val="001C5550"/>
    <w:rsid w:val="001D36D8"/>
    <w:rsid w:val="001D7701"/>
    <w:rsid w:val="001E2479"/>
    <w:rsid w:val="001E70EB"/>
    <w:rsid w:val="001F3F01"/>
    <w:rsid w:val="001F503E"/>
    <w:rsid w:val="001F51FF"/>
    <w:rsid w:val="00203940"/>
    <w:rsid w:val="00207834"/>
    <w:rsid w:val="0021026E"/>
    <w:rsid w:val="002104E3"/>
    <w:rsid w:val="0021173A"/>
    <w:rsid w:val="0021198B"/>
    <w:rsid w:val="00216074"/>
    <w:rsid w:val="002170A5"/>
    <w:rsid w:val="002251D5"/>
    <w:rsid w:val="0023053E"/>
    <w:rsid w:val="00231ED4"/>
    <w:rsid w:val="00232779"/>
    <w:rsid w:val="002334CA"/>
    <w:rsid w:val="00235B56"/>
    <w:rsid w:val="00243F35"/>
    <w:rsid w:val="002447EB"/>
    <w:rsid w:val="00244D8C"/>
    <w:rsid w:val="00245128"/>
    <w:rsid w:val="00251B38"/>
    <w:rsid w:val="002538EB"/>
    <w:rsid w:val="00255172"/>
    <w:rsid w:val="00261024"/>
    <w:rsid w:val="002619B3"/>
    <w:rsid w:val="0027111B"/>
    <w:rsid w:val="00272D8E"/>
    <w:rsid w:val="00284672"/>
    <w:rsid w:val="002900BE"/>
    <w:rsid w:val="002928F1"/>
    <w:rsid w:val="00294636"/>
    <w:rsid w:val="00297B7E"/>
    <w:rsid w:val="002A01E3"/>
    <w:rsid w:val="002A1118"/>
    <w:rsid w:val="002A44FD"/>
    <w:rsid w:val="002A4553"/>
    <w:rsid w:val="002B3AA7"/>
    <w:rsid w:val="002B44B1"/>
    <w:rsid w:val="002D3EBE"/>
    <w:rsid w:val="002D52BC"/>
    <w:rsid w:val="002D748E"/>
    <w:rsid w:val="002E0889"/>
    <w:rsid w:val="002E1566"/>
    <w:rsid w:val="002E7CED"/>
    <w:rsid w:val="002F2023"/>
    <w:rsid w:val="002F2E25"/>
    <w:rsid w:val="002F382E"/>
    <w:rsid w:val="002F7FBA"/>
    <w:rsid w:val="0030160C"/>
    <w:rsid w:val="00302BD1"/>
    <w:rsid w:val="00306256"/>
    <w:rsid w:val="003065C1"/>
    <w:rsid w:val="00311332"/>
    <w:rsid w:val="00311401"/>
    <w:rsid w:val="00311695"/>
    <w:rsid w:val="00315520"/>
    <w:rsid w:val="003163C4"/>
    <w:rsid w:val="00320B50"/>
    <w:rsid w:val="00326B92"/>
    <w:rsid w:val="003273FF"/>
    <w:rsid w:val="003301D3"/>
    <w:rsid w:val="003378DD"/>
    <w:rsid w:val="0034388C"/>
    <w:rsid w:val="00346A4A"/>
    <w:rsid w:val="003470E2"/>
    <w:rsid w:val="00350985"/>
    <w:rsid w:val="003511D1"/>
    <w:rsid w:val="003529A1"/>
    <w:rsid w:val="00352ACF"/>
    <w:rsid w:val="00354EF9"/>
    <w:rsid w:val="00357933"/>
    <w:rsid w:val="00357BFA"/>
    <w:rsid w:val="003631B7"/>
    <w:rsid w:val="003728FC"/>
    <w:rsid w:val="00376663"/>
    <w:rsid w:val="0037738C"/>
    <w:rsid w:val="00381236"/>
    <w:rsid w:val="00382432"/>
    <w:rsid w:val="00384F76"/>
    <w:rsid w:val="003861A7"/>
    <w:rsid w:val="00387094"/>
    <w:rsid w:val="003905E6"/>
    <w:rsid w:val="003923B2"/>
    <w:rsid w:val="003942A9"/>
    <w:rsid w:val="00397525"/>
    <w:rsid w:val="003A06C0"/>
    <w:rsid w:val="003A48F5"/>
    <w:rsid w:val="003B19A9"/>
    <w:rsid w:val="003B6A4B"/>
    <w:rsid w:val="003B7EFB"/>
    <w:rsid w:val="003C0991"/>
    <w:rsid w:val="003C2B19"/>
    <w:rsid w:val="003C4C17"/>
    <w:rsid w:val="003C75D6"/>
    <w:rsid w:val="003C7E7E"/>
    <w:rsid w:val="003D161D"/>
    <w:rsid w:val="003D4A11"/>
    <w:rsid w:val="003D6352"/>
    <w:rsid w:val="003D6639"/>
    <w:rsid w:val="003E13A9"/>
    <w:rsid w:val="003E1997"/>
    <w:rsid w:val="003E2785"/>
    <w:rsid w:val="003E5B1B"/>
    <w:rsid w:val="003E6203"/>
    <w:rsid w:val="003F171A"/>
    <w:rsid w:val="00400DA0"/>
    <w:rsid w:val="00401DC7"/>
    <w:rsid w:val="00402B34"/>
    <w:rsid w:val="00406F63"/>
    <w:rsid w:val="00406FF8"/>
    <w:rsid w:val="004072B0"/>
    <w:rsid w:val="0041202D"/>
    <w:rsid w:val="00415330"/>
    <w:rsid w:val="00420A15"/>
    <w:rsid w:val="004210AB"/>
    <w:rsid w:val="004211B4"/>
    <w:rsid w:val="00433C85"/>
    <w:rsid w:val="00434817"/>
    <w:rsid w:val="004404C6"/>
    <w:rsid w:val="00440734"/>
    <w:rsid w:val="0044150B"/>
    <w:rsid w:val="004421C7"/>
    <w:rsid w:val="00444D4B"/>
    <w:rsid w:val="00446127"/>
    <w:rsid w:val="00450024"/>
    <w:rsid w:val="00450341"/>
    <w:rsid w:val="004571EF"/>
    <w:rsid w:val="004576AB"/>
    <w:rsid w:val="00465776"/>
    <w:rsid w:val="00470348"/>
    <w:rsid w:val="00470BA2"/>
    <w:rsid w:val="00473437"/>
    <w:rsid w:val="00474EA6"/>
    <w:rsid w:val="00476500"/>
    <w:rsid w:val="00476715"/>
    <w:rsid w:val="004771D8"/>
    <w:rsid w:val="004803EE"/>
    <w:rsid w:val="0048543E"/>
    <w:rsid w:val="00491E8A"/>
    <w:rsid w:val="00492EE7"/>
    <w:rsid w:val="00494B00"/>
    <w:rsid w:val="004A5BB6"/>
    <w:rsid w:val="004A6ED8"/>
    <w:rsid w:val="004A78C5"/>
    <w:rsid w:val="004B0CE8"/>
    <w:rsid w:val="004B1F91"/>
    <w:rsid w:val="004C1D0D"/>
    <w:rsid w:val="004C6056"/>
    <w:rsid w:val="004C79C7"/>
    <w:rsid w:val="004D19F6"/>
    <w:rsid w:val="004D27CF"/>
    <w:rsid w:val="004D5003"/>
    <w:rsid w:val="004D6082"/>
    <w:rsid w:val="004D786D"/>
    <w:rsid w:val="004E3B78"/>
    <w:rsid w:val="004F17CE"/>
    <w:rsid w:val="004F3AD4"/>
    <w:rsid w:val="004F6F92"/>
    <w:rsid w:val="004F7300"/>
    <w:rsid w:val="0050158A"/>
    <w:rsid w:val="005035B5"/>
    <w:rsid w:val="00512CC3"/>
    <w:rsid w:val="00514D4B"/>
    <w:rsid w:val="005156F8"/>
    <w:rsid w:val="005165BD"/>
    <w:rsid w:val="0051734A"/>
    <w:rsid w:val="00520D79"/>
    <w:rsid w:val="00537C90"/>
    <w:rsid w:val="005404E4"/>
    <w:rsid w:val="00541A63"/>
    <w:rsid w:val="00547B37"/>
    <w:rsid w:val="00550F62"/>
    <w:rsid w:val="0055266B"/>
    <w:rsid w:val="005548ED"/>
    <w:rsid w:val="00561F2B"/>
    <w:rsid w:val="00563C56"/>
    <w:rsid w:val="005641DD"/>
    <w:rsid w:val="00566EC0"/>
    <w:rsid w:val="00570199"/>
    <w:rsid w:val="00570B87"/>
    <w:rsid w:val="00571F99"/>
    <w:rsid w:val="00573D2B"/>
    <w:rsid w:val="00574C86"/>
    <w:rsid w:val="00577067"/>
    <w:rsid w:val="0058213E"/>
    <w:rsid w:val="00583546"/>
    <w:rsid w:val="005862F8"/>
    <w:rsid w:val="00591292"/>
    <w:rsid w:val="00595B00"/>
    <w:rsid w:val="005975DE"/>
    <w:rsid w:val="00597D31"/>
    <w:rsid w:val="00597E11"/>
    <w:rsid w:val="005A1161"/>
    <w:rsid w:val="005A162D"/>
    <w:rsid w:val="005B0046"/>
    <w:rsid w:val="005B6145"/>
    <w:rsid w:val="005C032A"/>
    <w:rsid w:val="005C199C"/>
    <w:rsid w:val="005C1F24"/>
    <w:rsid w:val="005C210F"/>
    <w:rsid w:val="005C328A"/>
    <w:rsid w:val="005C4EFB"/>
    <w:rsid w:val="005C6DE6"/>
    <w:rsid w:val="005C7C0E"/>
    <w:rsid w:val="005D7A72"/>
    <w:rsid w:val="005E1B5F"/>
    <w:rsid w:val="005E2816"/>
    <w:rsid w:val="005E6791"/>
    <w:rsid w:val="005F12FC"/>
    <w:rsid w:val="005F75B0"/>
    <w:rsid w:val="00604C59"/>
    <w:rsid w:val="00614731"/>
    <w:rsid w:val="00616F6B"/>
    <w:rsid w:val="00620230"/>
    <w:rsid w:val="00622793"/>
    <w:rsid w:val="00623B2A"/>
    <w:rsid w:val="006274E0"/>
    <w:rsid w:val="00630CA4"/>
    <w:rsid w:val="00632871"/>
    <w:rsid w:val="00634DE0"/>
    <w:rsid w:val="00634E16"/>
    <w:rsid w:val="00634EF8"/>
    <w:rsid w:val="00637D43"/>
    <w:rsid w:val="00640AD7"/>
    <w:rsid w:val="006420DF"/>
    <w:rsid w:val="00645916"/>
    <w:rsid w:val="006528A4"/>
    <w:rsid w:val="006535B0"/>
    <w:rsid w:val="00656035"/>
    <w:rsid w:val="0065715D"/>
    <w:rsid w:val="006616D6"/>
    <w:rsid w:val="006619E6"/>
    <w:rsid w:val="00663741"/>
    <w:rsid w:val="006637DB"/>
    <w:rsid w:val="00663C1D"/>
    <w:rsid w:val="00667156"/>
    <w:rsid w:val="00672DAA"/>
    <w:rsid w:val="00674013"/>
    <w:rsid w:val="00676CB5"/>
    <w:rsid w:val="00676E3F"/>
    <w:rsid w:val="00677323"/>
    <w:rsid w:val="006774A3"/>
    <w:rsid w:val="00680E1B"/>
    <w:rsid w:val="006810AC"/>
    <w:rsid w:val="00684F92"/>
    <w:rsid w:val="00685080"/>
    <w:rsid w:val="00685C38"/>
    <w:rsid w:val="006904B5"/>
    <w:rsid w:val="00691A47"/>
    <w:rsid w:val="00691A5A"/>
    <w:rsid w:val="006937A4"/>
    <w:rsid w:val="0069595C"/>
    <w:rsid w:val="006975E3"/>
    <w:rsid w:val="006A2267"/>
    <w:rsid w:val="006B3FE2"/>
    <w:rsid w:val="006B4FCD"/>
    <w:rsid w:val="006B7B1B"/>
    <w:rsid w:val="006C0BFD"/>
    <w:rsid w:val="006D0CA4"/>
    <w:rsid w:val="006D281D"/>
    <w:rsid w:val="006D504B"/>
    <w:rsid w:val="006D7971"/>
    <w:rsid w:val="006D7D79"/>
    <w:rsid w:val="006E0BCB"/>
    <w:rsid w:val="006F3259"/>
    <w:rsid w:val="006F3F3B"/>
    <w:rsid w:val="006F67A9"/>
    <w:rsid w:val="006F7ECA"/>
    <w:rsid w:val="00702478"/>
    <w:rsid w:val="007027D9"/>
    <w:rsid w:val="007056BE"/>
    <w:rsid w:val="0070580E"/>
    <w:rsid w:val="0070713F"/>
    <w:rsid w:val="00710E99"/>
    <w:rsid w:val="0071160D"/>
    <w:rsid w:val="007122C5"/>
    <w:rsid w:val="00716CF6"/>
    <w:rsid w:val="00724B86"/>
    <w:rsid w:val="00725B48"/>
    <w:rsid w:val="00733731"/>
    <w:rsid w:val="007433FC"/>
    <w:rsid w:val="00744130"/>
    <w:rsid w:val="00752FE6"/>
    <w:rsid w:val="007549E2"/>
    <w:rsid w:val="00760A1B"/>
    <w:rsid w:val="00765BDC"/>
    <w:rsid w:val="007661F6"/>
    <w:rsid w:val="00772DDC"/>
    <w:rsid w:val="0077318E"/>
    <w:rsid w:val="007737E7"/>
    <w:rsid w:val="00786C14"/>
    <w:rsid w:val="00787B94"/>
    <w:rsid w:val="00791D8A"/>
    <w:rsid w:val="00792BC2"/>
    <w:rsid w:val="00797AD9"/>
    <w:rsid w:val="007A1708"/>
    <w:rsid w:val="007A4834"/>
    <w:rsid w:val="007A51B3"/>
    <w:rsid w:val="007B0B4D"/>
    <w:rsid w:val="007B34D9"/>
    <w:rsid w:val="007B3F5C"/>
    <w:rsid w:val="007B4AFE"/>
    <w:rsid w:val="007B6DA2"/>
    <w:rsid w:val="007B736C"/>
    <w:rsid w:val="007B79C4"/>
    <w:rsid w:val="007C1361"/>
    <w:rsid w:val="007C45D6"/>
    <w:rsid w:val="007C7048"/>
    <w:rsid w:val="007D15F5"/>
    <w:rsid w:val="007D19DD"/>
    <w:rsid w:val="007D24F9"/>
    <w:rsid w:val="007D294D"/>
    <w:rsid w:val="007D3952"/>
    <w:rsid w:val="007E1773"/>
    <w:rsid w:val="007E43B6"/>
    <w:rsid w:val="007E5E84"/>
    <w:rsid w:val="007F2341"/>
    <w:rsid w:val="007F33C0"/>
    <w:rsid w:val="007F450F"/>
    <w:rsid w:val="007F55B1"/>
    <w:rsid w:val="007F6E6A"/>
    <w:rsid w:val="008007F1"/>
    <w:rsid w:val="00800952"/>
    <w:rsid w:val="0080366F"/>
    <w:rsid w:val="00803698"/>
    <w:rsid w:val="00804721"/>
    <w:rsid w:val="0081064D"/>
    <w:rsid w:val="00812236"/>
    <w:rsid w:val="00815E31"/>
    <w:rsid w:val="00821867"/>
    <w:rsid w:val="008333F8"/>
    <w:rsid w:val="00836438"/>
    <w:rsid w:val="00837DE0"/>
    <w:rsid w:val="008418C1"/>
    <w:rsid w:val="00841E61"/>
    <w:rsid w:val="00843227"/>
    <w:rsid w:val="00843C9C"/>
    <w:rsid w:val="0084405E"/>
    <w:rsid w:val="008441C3"/>
    <w:rsid w:val="00847163"/>
    <w:rsid w:val="008526D1"/>
    <w:rsid w:val="008620B9"/>
    <w:rsid w:val="00862A0D"/>
    <w:rsid w:val="00866F55"/>
    <w:rsid w:val="00872BF1"/>
    <w:rsid w:val="008852B9"/>
    <w:rsid w:val="00885930"/>
    <w:rsid w:val="00885D22"/>
    <w:rsid w:val="00885DF0"/>
    <w:rsid w:val="008875C5"/>
    <w:rsid w:val="00891576"/>
    <w:rsid w:val="008A0B89"/>
    <w:rsid w:val="008A3BFD"/>
    <w:rsid w:val="008B0B39"/>
    <w:rsid w:val="008B1269"/>
    <w:rsid w:val="008B7D4D"/>
    <w:rsid w:val="008C37B0"/>
    <w:rsid w:val="008C645B"/>
    <w:rsid w:val="008D4AC7"/>
    <w:rsid w:val="008D5CE4"/>
    <w:rsid w:val="008D64AC"/>
    <w:rsid w:val="008E0645"/>
    <w:rsid w:val="008E0D46"/>
    <w:rsid w:val="008E40FB"/>
    <w:rsid w:val="00900A10"/>
    <w:rsid w:val="00905103"/>
    <w:rsid w:val="00911B47"/>
    <w:rsid w:val="00916745"/>
    <w:rsid w:val="00922EBB"/>
    <w:rsid w:val="009234B3"/>
    <w:rsid w:val="00923750"/>
    <w:rsid w:val="00927A5E"/>
    <w:rsid w:val="00931299"/>
    <w:rsid w:val="009317EB"/>
    <w:rsid w:val="00931C86"/>
    <w:rsid w:val="009359FF"/>
    <w:rsid w:val="00935F54"/>
    <w:rsid w:val="00937A37"/>
    <w:rsid w:val="009414D5"/>
    <w:rsid w:val="00941E5C"/>
    <w:rsid w:val="00943DB8"/>
    <w:rsid w:val="00946FC7"/>
    <w:rsid w:val="0095255D"/>
    <w:rsid w:val="00955944"/>
    <w:rsid w:val="00955FBB"/>
    <w:rsid w:val="00960402"/>
    <w:rsid w:val="00961772"/>
    <w:rsid w:val="00963F2F"/>
    <w:rsid w:val="00964470"/>
    <w:rsid w:val="00965D5B"/>
    <w:rsid w:val="0096605D"/>
    <w:rsid w:val="00967A3B"/>
    <w:rsid w:val="00973645"/>
    <w:rsid w:val="00975D9A"/>
    <w:rsid w:val="0098073A"/>
    <w:rsid w:val="00981BDD"/>
    <w:rsid w:val="00982CB0"/>
    <w:rsid w:val="0099399F"/>
    <w:rsid w:val="00996444"/>
    <w:rsid w:val="00996F38"/>
    <w:rsid w:val="009976A2"/>
    <w:rsid w:val="009A38E1"/>
    <w:rsid w:val="009A4A32"/>
    <w:rsid w:val="009A7606"/>
    <w:rsid w:val="009B08DF"/>
    <w:rsid w:val="009B4205"/>
    <w:rsid w:val="009C1AFC"/>
    <w:rsid w:val="009C20AF"/>
    <w:rsid w:val="009C216A"/>
    <w:rsid w:val="009C6D0B"/>
    <w:rsid w:val="009E0C3B"/>
    <w:rsid w:val="009E10F0"/>
    <w:rsid w:val="009E42A8"/>
    <w:rsid w:val="009E62B0"/>
    <w:rsid w:val="009E6942"/>
    <w:rsid w:val="009E6BF2"/>
    <w:rsid w:val="009E77DD"/>
    <w:rsid w:val="009F0FC0"/>
    <w:rsid w:val="009F17C7"/>
    <w:rsid w:val="009F24F4"/>
    <w:rsid w:val="009F26DA"/>
    <w:rsid w:val="009F680E"/>
    <w:rsid w:val="009F7C90"/>
    <w:rsid w:val="00A00489"/>
    <w:rsid w:val="00A007D9"/>
    <w:rsid w:val="00A04C1C"/>
    <w:rsid w:val="00A05CB0"/>
    <w:rsid w:val="00A0657C"/>
    <w:rsid w:val="00A13C3E"/>
    <w:rsid w:val="00A147F3"/>
    <w:rsid w:val="00A15303"/>
    <w:rsid w:val="00A23E11"/>
    <w:rsid w:val="00A31121"/>
    <w:rsid w:val="00A311A6"/>
    <w:rsid w:val="00A33DE0"/>
    <w:rsid w:val="00A342F4"/>
    <w:rsid w:val="00A37923"/>
    <w:rsid w:val="00A37F20"/>
    <w:rsid w:val="00A4055E"/>
    <w:rsid w:val="00A42409"/>
    <w:rsid w:val="00A44C2D"/>
    <w:rsid w:val="00A460D4"/>
    <w:rsid w:val="00A46177"/>
    <w:rsid w:val="00A473BF"/>
    <w:rsid w:val="00A50B6C"/>
    <w:rsid w:val="00A52180"/>
    <w:rsid w:val="00A53DB8"/>
    <w:rsid w:val="00A53EBD"/>
    <w:rsid w:val="00A54951"/>
    <w:rsid w:val="00A54F39"/>
    <w:rsid w:val="00A55CCD"/>
    <w:rsid w:val="00A56AF7"/>
    <w:rsid w:val="00A57529"/>
    <w:rsid w:val="00A6263E"/>
    <w:rsid w:val="00A62676"/>
    <w:rsid w:val="00A63EC2"/>
    <w:rsid w:val="00A72A56"/>
    <w:rsid w:val="00A7500A"/>
    <w:rsid w:val="00A7500B"/>
    <w:rsid w:val="00A754C7"/>
    <w:rsid w:val="00A76412"/>
    <w:rsid w:val="00A8348D"/>
    <w:rsid w:val="00A84BE5"/>
    <w:rsid w:val="00A855DC"/>
    <w:rsid w:val="00A913F2"/>
    <w:rsid w:val="00A914F1"/>
    <w:rsid w:val="00A922EE"/>
    <w:rsid w:val="00A9255A"/>
    <w:rsid w:val="00A951BB"/>
    <w:rsid w:val="00AA1817"/>
    <w:rsid w:val="00AA4855"/>
    <w:rsid w:val="00AA7F1C"/>
    <w:rsid w:val="00AB16BE"/>
    <w:rsid w:val="00AB21A1"/>
    <w:rsid w:val="00AB666A"/>
    <w:rsid w:val="00AC0EE1"/>
    <w:rsid w:val="00AC39D1"/>
    <w:rsid w:val="00AD0B08"/>
    <w:rsid w:val="00AD7754"/>
    <w:rsid w:val="00AE2D5A"/>
    <w:rsid w:val="00AF44A7"/>
    <w:rsid w:val="00AF7EC7"/>
    <w:rsid w:val="00B00451"/>
    <w:rsid w:val="00B00D0C"/>
    <w:rsid w:val="00B01591"/>
    <w:rsid w:val="00B016A6"/>
    <w:rsid w:val="00B04AC4"/>
    <w:rsid w:val="00B04D19"/>
    <w:rsid w:val="00B06588"/>
    <w:rsid w:val="00B069E9"/>
    <w:rsid w:val="00B16019"/>
    <w:rsid w:val="00B20770"/>
    <w:rsid w:val="00B22BDB"/>
    <w:rsid w:val="00B22E89"/>
    <w:rsid w:val="00B23812"/>
    <w:rsid w:val="00B238EE"/>
    <w:rsid w:val="00B23D4F"/>
    <w:rsid w:val="00B30B68"/>
    <w:rsid w:val="00B35328"/>
    <w:rsid w:val="00B404F5"/>
    <w:rsid w:val="00B40DEB"/>
    <w:rsid w:val="00B41D86"/>
    <w:rsid w:val="00B52126"/>
    <w:rsid w:val="00B557FD"/>
    <w:rsid w:val="00B55C2C"/>
    <w:rsid w:val="00B620AC"/>
    <w:rsid w:val="00B63394"/>
    <w:rsid w:val="00B6361B"/>
    <w:rsid w:val="00B710EA"/>
    <w:rsid w:val="00B711A2"/>
    <w:rsid w:val="00B82EB0"/>
    <w:rsid w:val="00B8318A"/>
    <w:rsid w:val="00B85C0C"/>
    <w:rsid w:val="00B92457"/>
    <w:rsid w:val="00B927F0"/>
    <w:rsid w:val="00B92EF2"/>
    <w:rsid w:val="00B94A96"/>
    <w:rsid w:val="00BA5B79"/>
    <w:rsid w:val="00BA7ADD"/>
    <w:rsid w:val="00BB36A8"/>
    <w:rsid w:val="00BB5C27"/>
    <w:rsid w:val="00BD0C6E"/>
    <w:rsid w:val="00BD32DF"/>
    <w:rsid w:val="00BD3F7D"/>
    <w:rsid w:val="00BD5E62"/>
    <w:rsid w:val="00BE21A5"/>
    <w:rsid w:val="00BE299D"/>
    <w:rsid w:val="00BE7D0D"/>
    <w:rsid w:val="00BF12F1"/>
    <w:rsid w:val="00BF341E"/>
    <w:rsid w:val="00BF5FF2"/>
    <w:rsid w:val="00C00898"/>
    <w:rsid w:val="00C13287"/>
    <w:rsid w:val="00C16B22"/>
    <w:rsid w:val="00C21752"/>
    <w:rsid w:val="00C22781"/>
    <w:rsid w:val="00C23225"/>
    <w:rsid w:val="00C31E6C"/>
    <w:rsid w:val="00C3357C"/>
    <w:rsid w:val="00C3564D"/>
    <w:rsid w:val="00C37B62"/>
    <w:rsid w:val="00C41B76"/>
    <w:rsid w:val="00C42030"/>
    <w:rsid w:val="00C4460C"/>
    <w:rsid w:val="00C47C9A"/>
    <w:rsid w:val="00C51540"/>
    <w:rsid w:val="00C54A6B"/>
    <w:rsid w:val="00C54AB4"/>
    <w:rsid w:val="00C55349"/>
    <w:rsid w:val="00C55BAE"/>
    <w:rsid w:val="00C562AB"/>
    <w:rsid w:val="00C5795C"/>
    <w:rsid w:val="00C60108"/>
    <w:rsid w:val="00C643C9"/>
    <w:rsid w:val="00C64A6D"/>
    <w:rsid w:val="00C6629F"/>
    <w:rsid w:val="00C66B53"/>
    <w:rsid w:val="00C67636"/>
    <w:rsid w:val="00C7243B"/>
    <w:rsid w:val="00C72902"/>
    <w:rsid w:val="00C754FB"/>
    <w:rsid w:val="00C83146"/>
    <w:rsid w:val="00C85FBE"/>
    <w:rsid w:val="00C919CF"/>
    <w:rsid w:val="00C97A9C"/>
    <w:rsid w:val="00CA03DB"/>
    <w:rsid w:val="00CA0537"/>
    <w:rsid w:val="00CA1267"/>
    <w:rsid w:val="00CA623D"/>
    <w:rsid w:val="00CB10D8"/>
    <w:rsid w:val="00CB7461"/>
    <w:rsid w:val="00CC06A0"/>
    <w:rsid w:val="00CC2EFD"/>
    <w:rsid w:val="00CC4B10"/>
    <w:rsid w:val="00CD17F6"/>
    <w:rsid w:val="00CD1C90"/>
    <w:rsid w:val="00CD4A46"/>
    <w:rsid w:val="00CE23BB"/>
    <w:rsid w:val="00CE34DC"/>
    <w:rsid w:val="00CF0008"/>
    <w:rsid w:val="00CF0F2A"/>
    <w:rsid w:val="00CF3755"/>
    <w:rsid w:val="00CF3F70"/>
    <w:rsid w:val="00CF48B8"/>
    <w:rsid w:val="00CF5015"/>
    <w:rsid w:val="00CF5792"/>
    <w:rsid w:val="00CF595F"/>
    <w:rsid w:val="00CF6502"/>
    <w:rsid w:val="00CF6ED3"/>
    <w:rsid w:val="00D03C7C"/>
    <w:rsid w:val="00D043E6"/>
    <w:rsid w:val="00D04936"/>
    <w:rsid w:val="00D05694"/>
    <w:rsid w:val="00D102C0"/>
    <w:rsid w:val="00D11071"/>
    <w:rsid w:val="00D14739"/>
    <w:rsid w:val="00D16263"/>
    <w:rsid w:val="00D22B60"/>
    <w:rsid w:val="00D26ED0"/>
    <w:rsid w:val="00D27A2B"/>
    <w:rsid w:val="00D30A88"/>
    <w:rsid w:val="00D317FB"/>
    <w:rsid w:val="00D33D85"/>
    <w:rsid w:val="00D377F5"/>
    <w:rsid w:val="00D41450"/>
    <w:rsid w:val="00D41C68"/>
    <w:rsid w:val="00D421D2"/>
    <w:rsid w:val="00D45518"/>
    <w:rsid w:val="00D46D02"/>
    <w:rsid w:val="00D52A27"/>
    <w:rsid w:val="00D560C8"/>
    <w:rsid w:val="00D57ADC"/>
    <w:rsid w:val="00D62267"/>
    <w:rsid w:val="00D6283D"/>
    <w:rsid w:val="00D63F8A"/>
    <w:rsid w:val="00D6424B"/>
    <w:rsid w:val="00D64497"/>
    <w:rsid w:val="00D70A71"/>
    <w:rsid w:val="00D737E7"/>
    <w:rsid w:val="00D73CE2"/>
    <w:rsid w:val="00D74657"/>
    <w:rsid w:val="00D7708A"/>
    <w:rsid w:val="00D770A3"/>
    <w:rsid w:val="00D7731E"/>
    <w:rsid w:val="00D77D2A"/>
    <w:rsid w:val="00D82652"/>
    <w:rsid w:val="00D8268A"/>
    <w:rsid w:val="00D82F2A"/>
    <w:rsid w:val="00D83D78"/>
    <w:rsid w:val="00D849F4"/>
    <w:rsid w:val="00D91DF6"/>
    <w:rsid w:val="00D92B62"/>
    <w:rsid w:val="00D94008"/>
    <w:rsid w:val="00D971D7"/>
    <w:rsid w:val="00D97F5D"/>
    <w:rsid w:val="00DA0EC0"/>
    <w:rsid w:val="00DA455B"/>
    <w:rsid w:val="00DA6900"/>
    <w:rsid w:val="00DB010E"/>
    <w:rsid w:val="00DB3FA5"/>
    <w:rsid w:val="00DB584E"/>
    <w:rsid w:val="00DB5A56"/>
    <w:rsid w:val="00DC0052"/>
    <w:rsid w:val="00DC5C3D"/>
    <w:rsid w:val="00DC6962"/>
    <w:rsid w:val="00DC7F4F"/>
    <w:rsid w:val="00DC7F6E"/>
    <w:rsid w:val="00DD2EFD"/>
    <w:rsid w:val="00DD747C"/>
    <w:rsid w:val="00DE2C2B"/>
    <w:rsid w:val="00DE7ED8"/>
    <w:rsid w:val="00DF2021"/>
    <w:rsid w:val="00DF5F39"/>
    <w:rsid w:val="00E005B3"/>
    <w:rsid w:val="00E00F91"/>
    <w:rsid w:val="00E01409"/>
    <w:rsid w:val="00E016D0"/>
    <w:rsid w:val="00E0343A"/>
    <w:rsid w:val="00E05392"/>
    <w:rsid w:val="00E06DC1"/>
    <w:rsid w:val="00E10B0E"/>
    <w:rsid w:val="00E15071"/>
    <w:rsid w:val="00E15128"/>
    <w:rsid w:val="00E15638"/>
    <w:rsid w:val="00E177EB"/>
    <w:rsid w:val="00E23952"/>
    <w:rsid w:val="00E25C38"/>
    <w:rsid w:val="00E32009"/>
    <w:rsid w:val="00E361C1"/>
    <w:rsid w:val="00E37302"/>
    <w:rsid w:val="00E37A98"/>
    <w:rsid w:val="00E46EC7"/>
    <w:rsid w:val="00E50955"/>
    <w:rsid w:val="00E5249E"/>
    <w:rsid w:val="00E52D68"/>
    <w:rsid w:val="00E570C5"/>
    <w:rsid w:val="00E60A40"/>
    <w:rsid w:val="00E61486"/>
    <w:rsid w:val="00E65037"/>
    <w:rsid w:val="00E67EFB"/>
    <w:rsid w:val="00E70950"/>
    <w:rsid w:val="00E70FBA"/>
    <w:rsid w:val="00E7241A"/>
    <w:rsid w:val="00E73BCB"/>
    <w:rsid w:val="00E75D03"/>
    <w:rsid w:val="00E76481"/>
    <w:rsid w:val="00E779AB"/>
    <w:rsid w:val="00E77D25"/>
    <w:rsid w:val="00E823EB"/>
    <w:rsid w:val="00E8443A"/>
    <w:rsid w:val="00E861A5"/>
    <w:rsid w:val="00E908CF"/>
    <w:rsid w:val="00E95C33"/>
    <w:rsid w:val="00EA253E"/>
    <w:rsid w:val="00EA2C5A"/>
    <w:rsid w:val="00EA3E75"/>
    <w:rsid w:val="00EA6935"/>
    <w:rsid w:val="00EB11B5"/>
    <w:rsid w:val="00EB4CE0"/>
    <w:rsid w:val="00EC0906"/>
    <w:rsid w:val="00EC18FE"/>
    <w:rsid w:val="00EC22D0"/>
    <w:rsid w:val="00EC5007"/>
    <w:rsid w:val="00ED11D2"/>
    <w:rsid w:val="00ED13A3"/>
    <w:rsid w:val="00ED50B6"/>
    <w:rsid w:val="00ED603C"/>
    <w:rsid w:val="00ED7342"/>
    <w:rsid w:val="00EE2357"/>
    <w:rsid w:val="00EE33F6"/>
    <w:rsid w:val="00EE6B9E"/>
    <w:rsid w:val="00EE6F2A"/>
    <w:rsid w:val="00EE704C"/>
    <w:rsid w:val="00EF0463"/>
    <w:rsid w:val="00EF2B49"/>
    <w:rsid w:val="00EF6CC3"/>
    <w:rsid w:val="00EF7108"/>
    <w:rsid w:val="00EF79C5"/>
    <w:rsid w:val="00EF7D8A"/>
    <w:rsid w:val="00EF7F67"/>
    <w:rsid w:val="00F014C0"/>
    <w:rsid w:val="00F01CDA"/>
    <w:rsid w:val="00F03FCE"/>
    <w:rsid w:val="00F0544B"/>
    <w:rsid w:val="00F05C97"/>
    <w:rsid w:val="00F067B3"/>
    <w:rsid w:val="00F118A3"/>
    <w:rsid w:val="00F1739D"/>
    <w:rsid w:val="00F17A36"/>
    <w:rsid w:val="00F20CD4"/>
    <w:rsid w:val="00F22598"/>
    <w:rsid w:val="00F30B43"/>
    <w:rsid w:val="00F319D6"/>
    <w:rsid w:val="00F3357E"/>
    <w:rsid w:val="00F4082E"/>
    <w:rsid w:val="00F40D3F"/>
    <w:rsid w:val="00F41C7C"/>
    <w:rsid w:val="00F46881"/>
    <w:rsid w:val="00F47BAD"/>
    <w:rsid w:val="00F47E5C"/>
    <w:rsid w:val="00F505DC"/>
    <w:rsid w:val="00F50BB4"/>
    <w:rsid w:val="00F53821"/>
    <w:rsid w:val="00F53AE0"/>
    <w:rsid w:val="00F5446F"/>
    <w:rsid w:val="00F548FE"/>
    <w:rsid w:val="00F5565E"/>
    <w:rsid w:val="00F55B22"/>
    <w:rsid w:val="00F60D8E"/>
    <w:rsid w:val="00F6795C"/>
    <w:rsid w:val="00F70099"/>
    <w:rsid w:val="00F7159A"/>
    <w:rsid w:val="00F73BB1"/>
    <w:rsid w:val="00F75815"/>
    <w:rsid w:val="00F75E8E"/>
    <w:rsid w:val="00F75F39"/>
    <w:rsid w:val="00F767E9"/>
    <w:rsid w:val="00F777BD"/>
    <w:rsid w:val="00F847B4"/>
    <w:rsid w:val="00F9311D"/>
    <w:rsid w:val="00F9352B"/>
    <w:rsid w:val="00F9531A"/>
    <w:rsid w:val="00F9591A"/>
    <w:rsid w:val="00FA6404"/>
    <w:rsid w:val="00FA68F5"/>
    <w:rsid w:val="00FA6AC0"/>
    <w:rsid w:val="00FB0BF0"/>
    <w:rsid w:val="00FB1D14"/>
    <w:rsid w:val="00FB2389"/>
    <w:rsid w:val="00FB2467"/>
    <w:rsid w:val="00FB2978"/>
    <w:rsid w:val="00FB53B3"/>
    <w:rsid w:val="00FC0AAF"/>
    <w:rsid w:val="00FC20DB"/>
    <w:rsid w:val="00FD664D"/>
    <w:rsid w:val="00FE0622"/>
    <w:rsid w:val="00FE22E5"/>
    <w:rsid w:val="00FF00BE"/>
    <w:rsid w:val="00FF0A73"/>
    <w:rsid w:val="00FF6087"/>
    <w:rsid w:val="00FF69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C71C4"/>
  <w15:docId w15:val="{299BAE62-9F80-4924-BF37-7B3022CB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867"/>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C9C"/>
    <w:pPr>
      <w:tabs>
        <w:tab w:val="center" w:pos="4680"/>
        <w:tab w:val="right" w:pos="9360"/>
      </w:tabs>
    </w:pPr>
  </w:style>
  <w:style w:type="character" w:customStyle="1" w:styleId="HeaderChar">
    <w:name w:val="Header Char"/>
    <w:basedOn w:val="DefaultParagraphFont"/>
    <w:link w:val="Header"/>
    <w:uiPriority w:val="99"/>
    <w:rsid w:val="00843C9C"/>
  </w:style>
  <w:style w:type="paragraph" w:styleId="Footer">
    <w:name w:val="footer"/>
    <w:basedOn w:val="Normal"/>
    <w:link w:val="FooterChar"/>
    <w:uiPriority w:val="99"/>
    <w:unhideWhenUsed/>
    <w:rsid w:val="00843C9C"/>
    <w:pPr>
      <w:tabs>
        <w:tab w:val="center" w:pos="4680"/>
        <w:tab w:val="right" w:pos="9360"/>
      </w:tabs>
    </w:pPr>
  </w:style>
  <w:style w:type="character" w:customStyle="1" w:styleId="FooterChar">
    <w:name w:val="Footer Char"/>
    <w:basedOn w:val="DefaultParagraphFont"/>
    <w:link w:val="Footer"/>
    <w:uiPriority w:val="99"/>
    <w:rsid w:val="00843C9C"/>
  </w:style>
  <w:style w:type="paragraph" w:styleId="ListParagraph">
    <w:name w:val="List Paragraph"/>
    <w:basedOn w:val="Normal"/>
    <w:uiPriority w:val="34"/>
    <w:qFormat/>
    <w:rsid w:val="00B94A96"/>
    <w:pPr>
      <w:ind w:left="720"/>
      <w:contextualSpacing/>
    </w:pPr>
  </w:style>
  <w:style w:type="character" w:styleId="Hyperlink">
    <w:name w:val="Hyperlink"/>
    <w:basedOn w:val="DefaultParagraphFont"/>
    <w:uiPriority w:val="99"/>
    <w:unhideWhenUsed/>
    <w:rsid w:val="00537C90"/>
    <w:rPr>
      <w:color w:val="0563C1" w:themeColor="hyperlink"/>
      <w:u w:val="single"/>
    </w:rPr>
  </w:style>
  <w:style w:type="character" w:customStyle="1" w:styleId="UnresolvedMention1">
    <w:name w:val="Unresolved Mention1"/>
    <w:basedOn w:val="DefaultParagraphFont"/>
    <w:uiPriority w:val="99"/>
    <w:semiHidden/>
    <w:unhideWhenUsed/>
    <w:rsid w:val="00537C90"/>
    <w:rPr>
      <w:color w:val="605E5C"/>
      <w:shd w:val="clear" w:color="auto" w:fill="E1DFDD"/>
    </w:rPr>
  </w:style>
  <w:style w:type="table" w:styleId="TableGrid">
    <w:name w:val="Table Grid"/>
    <w:basedOn w:val="TableNormal"/>
    <w:uiPriority w:val="59"/>
    <w:rsid w:val="00676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37923"/>
  </w:style>
  <w:style w:type="paragraph" w:styleId="NormalWeb">
    <w:name w:val="Normal (Web)"/>
    <w:basedOn w:val="Normal"/>
    <w:uiPriority w:val="99"/>
    <w:semiHidden/>
    <w:unhideWhenUsed/>
    <w:rsid w:val="00A37923"/>
    <w:pPr>
      <w:spacing w:before="100" w:beforeAutospacing="1" w:after="100" w:afterAutospacing="1"/>
    </w:pPr>
  </w:style>
  <w:style w:type="character" w:styleId="Strong">
    <w:name w:val="Strong"/>
    <w:basedOn w:val="DefaultParagraphFont"/>
    <w:uiPriority w:val="22"/>
    <w:qFormat/>
    <w:rsid w:val="00A37923"/>
    <w:rPr>
      <w:b/>
      <w:bCs/>
    </w:rPr>
  </w:style>
  <w:style w:type="paragraph" w:customStyle="1" w:styleId="p1">
    <w:name w:val="p1"/>
    <w:basedOn w:val="Normal"/>
    <w:rsid w:val="000C1F84"/>
    <w:rPr>
      <w:sz w:val="18"/>
      <w:szCs w:val="18"/>
    </w:rPr>
  </w:style>
  <w:style w:type="paragraph" w:customStyle="1" w:styleId="p2">
    <w:name w:val="p2"/>
    <w:basedOn w:val="Normal"/>
    <w:rsid w:val="000C1F84"/>
    <w:rPr>
      <w:sz w:val="18"/>
      <w:szCs w:val="18"/>
    </w:rPr>
  </w:style>
  <w:style w:type="paragraph" w:customStyle="1" w:styleId="p3">
    <w:name w:val="p3"/>
    <w:basedOn w:val="Normal"/>
    <w:rsid w:val="000C1F84"/>
    <w:pPr>
      <w:ind w:firstLine="45"/>
    </w:pPr>
    <w:rPr>
      <w:sz w:val="18"/>
      <w:szCs w:val="18"/>
    </w:rPr>
  </w:style>
  <w:style w:type="character" w:customStyle="1" w:styleId="apple-tab-span">
    <w:name w:val="apple-tab-span"/>
    <w:basedOn w:val="DefaultParagraphFont"/>
    <w:rsid w:val="000C1F84"/>
  </w:style>
  <w:style w:type="character" w:customStyle="1" w:styleId="UnresolvedMention2">
    <w:name w:val="Unresolved Mention2"/>
    <w:basedOn w:val="DefaultParagraphFont"/>
    <w:uiPriority w:val="99"/>
    <w:rsid w:val="00D849F4"/>
    <w:rPr>
      <w:color w:val="605E5C"/>
      <w:shd w:val="clear" w:color="auto" w:fill="E1DFDD"/>
    </w:rPr>
  </w:style>
  <w:style w:type="paragraph" w:styleId="BalloonText">
    <w:name w:val="Balloon Text"/>
    <w:basedOn w:val="Normal"/>
    <w:link w:val="BalloonTextChar"/>
    <w:uiPriority w:val="99"/>
    <w:semiHidden/>
    <w:unhideWhenUsed/>
    <w:rsid w:val="005701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199"/>
    <w:rPr>
      <w:rFonts w:ascii="Segoe UI" w:hAnsi="Segoe UI" w:cs="Segoe UI"/>
      <w:sz w:val="18"/>
      <w:szCs w:val="18"/>
    </w:rPr>
  </w:style>
  <w:style w:type="character" w:customStyle="1" w:styleId="UnresolvedMention3">
    <w:name w:val="Unresolved Mention3"/>
    <w:basedOn w:val="DefaultParagraphFont"/>
    <w:uiPriority w:val="99"/>
    <w:semiHidden/>
    <w:unhideWhenUsed/>
    <w:rsid w:val="00BA7ADD"/>
    <w:rPr>
      <w:color w:val="605E5C"/>
      <w:shd w:val="clear" w:color="auto" w:fill="E1DFDD"/>
    </w:rPr>
  </w:style>
  <w:style w:type="character" w:styleId="CommentReference">
    <w:name w:val="annotation reference"/>
    <w:basedOn w:val="DefaultParagraphFont"/>
    <w:uiPriority w:val="99"/>
    <w:semiHidden/>
    <w:unhideWhenUsed/>
    <w:rsid w:val="00FB2389"/>
    <w:rPr>
      <w:sz w:val="16"/>
      <w:szCs w:val="16"/>
    </w:rPr>
  </w:style>
  <w:style w:type="paragraph" w:styleId="CommentText">
    <w:name w:val="annotation text"/>
    <w:basedOn w:val="Normal"/>
    <w:link w:val="CommentTextChar"/>
    <w:uiPriority w:val="99"/>
    <w:semiHidden/>
    <w:unhideWhenUsed/>
    <w:rsid w:val="00FB2389"/>
    <w:rPr>
      <w:sz w:val="20"/>
      <w:szCs w:val="20"/>
    </w:rPr>
  </w:style>
  <w:style w:type="character" w:customStyle="1" w:styleId="CommentTextChar">
    <w:name w:val="Comment Text Char"/>
    <w:basedOn w:val="DefaultParagraphFont"/>
    <w:link w:val="CommentText"/>
    <w:uiPriority w:val="99"/>
    <w:semiHidden/>
    <w:rsid w:val="00FB238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2389"/>
    <w:rPr>
      <w:b/>
      <w:bCs/>
    </w:rPr>
  </w:style>
  <w:style w:type="character" w:customStyle="1" w:styleId="CommentSubjectChar">
    <w:name w:val="Comment Subject Char"/>
    <w:basedOn w:val="CommentTextChar"/>
    <w:link w:val="CommentSubject"/>
    <w:uiPriority w:val="99"/>
    <w:semiHidden/>
    <w:rsid w:val="00FB2389"/>
    <w:rPr>
      <w:rFonts w:ascii="Times New Roman" w:hAnsi="Times New Roman" w:cs="Times New Roman"/>
      <w:b/>
      <w:bCs/>
      <w:sz w:val="20"/>
      <w:szCs w:val="20"/>
    </w:rPr>
  </w:style>
  <w:style w:type="character" w:styleId="Emphasis">
    <w:name w:val="Emphasis"/>
    <w:basedOn w:val="DefaultParagraphFont"/>
    <w:uiPriority w:val="20"/>
    <w:qFormat/>
    <w:rsid w:val="00492EE7"/>
    <w:rPr>
      <w:i/>
      <w:iCs/>
    </w:rPr>
  </w:style>
  <w:style w:type="paragraph" w:styleId="Revision">
    <w:name w:val="Revision"/>
    <w:hidden/>
    <w:uiPriority w:val="99"/>
    <w:semiHidden/>
    <w:rsid w:val="00922EBB"/>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73CE2"/>
    <w:rPr>
      <w:color w:val="954F72" w:themeColor="followedHyperlink"/>
      <w:u w:val="single"/>
    </w:rPr>
  </w:style>
  <w:style w:type="character" w:styleId="UnresolvedMention">
    <w:name w:val="Unresolved Mention"/>
    <w:basedOn w:val="DefaultParagraphFont"/>
    <w:uiPriority w:val="99"/>
    <w:semiHidden/>
    <w:unhideWhenUsed/>
    <w:rsid w:val="00140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48772">
      <w:bodyDiv w:val="1"/>
      <w:marLeft w:val="0"/>
      <w:marRight w:val="0"/>
      <w:marTop w:val="0"/>
      <w:marBottom w:val="0"/>
      <w:divBdr>
        <w:top w:val="none" w:sz="0" w:space="0" w:color="auto"/>
        <w:left w:val="none" w:sz="0" w:space="0" w:color="auto"/>
        <w:bottom w:val="none" w:sz="0" w:space="0" w:color="auto"/>
        <w:right w:val="none" w:sz="0" w:space="0" w:color="auto"/>
      </w:divBdr>
    </w:div>
    <w:div w:id="161046330">
      <w:bodyDiv w:val="1"/>
      <w:marLeft w:val="0"/>
      <w:marRight w:val="0"/>
      <w:marTop w:val="0"/>
      <w:marBottom w:val="0"/>
      <w:divBdr>
        <w:top w:val="none" w:sz="0" w:space="0" w:color="auto"/>
        <w:left w:val="none" w:sz="0" w:space="0" w:color="auto"/>
        <w:bottom w:val="none" w:sz="0" w:space="0" w:color="auto"/>
        <w:right w:val="none" w:sz="0" w:space="0" w:color="auto"/>
      </w:divBdr>
    </w:div>
    <w:div w:id="199826481">
      <w:bodyDiv w:val="1"/>
      <w:marLeft w:val="0"/>
      <w:marRight w:val="0"/>
      <w:marTop w:val="0"/>
      <w:marBottom w:val="0"/>
      <w:divBdr>
        <w:top w:val="none" w:sz="0" w:space="0" w:color="auto"/>
        <w:left w:val="none" w:sz="0" w:space="0" w:color="auto"/>
        <w:bottom w:val="none" w:sz="0" w:space="0" w:color="auto"/>
        <w:right w:val="none" w:sz="0" w:space="0" w:color="auto"/>
      </w:divBdr>
    </w:div>
    <w:div w:id="211693204">
      <w:bodyDiv w:val="1"/>
      <w:marLeft w:val="0"/>
      <w:marRight w:val="0"/>
      <w:marTop w:val="0"/>
      <w:marBottom w:val="0"/>
      <w:divBdr>
        <w:top w:val="none" w:sz="0" w:space="0" w:color="auto"/>
        <w:left w:val="none" w:sz="0" w:space="0" w:color="auto"/>
        <w:bottom w:val="none" w:sz="0" w:space="0" w:color="auto"/>
        <w:right w:val="none" w:sz="0" w:space="0" w:color="auto"/>
      </w:divBdr>
    </w:div>
    <w:div w:id="325132442">
      <w:bodyDiv w:val="1"/>
      <w:marLeft w:val="0"/>
      <w:marRight w:val="0"/>
      <w:marTop w:val="0"/>
      <w:marBottom w:val="0"/>
      <w:divBdr>
        <w:top w:val="none" w:sz="0" w:space="0" w:color="auto"/>
        <w:left w:val="none" w:sz="0" w:space="0" w:color="auto"/>
        <w:bottom w:val="none" w:sz="0" w:space="0" w:color="auto"/>
        <w:right w:val="none" w:sz="0" w:space="0" w:color="auto"/>
      </w:divBdr>
    </w:div>
    <w:div w:id="347104075">
      <w:bodyDiv w:val="1"/>
      <w:marLeft w:val="0"/>
      <w:marRight w:val="0"/>
      <w:marTop w:val="0"/>
      <w:marBottom w:val="0"/>
      <w:divBdr>
        <w:top w:val="none" w:sz="0" w:space="0" w:color="auto"/>
        <w:left w:val="none" w:sz="0" w:space="0" w:color="auto"/>
        <w:bottom w:val="none" w:sz="0" w:space="0" w:color="auto"/>
        <w:right w:val="none" w:sz="0" w:space="0" w:color="auto"/>
      </w:divBdr>
    </w:div>
    <w:div w:id="648440189">
      <w:bodyDiv w:val="1"/>
      <w:marLeft w:val="0"/>
      <w:marRight w:val="0"/>
      <w:marTop w:val="0"/>
      <w:marBottom w:val="0"/>
      <w:divBdr>
        <w:top w:val="none" w:sz="0" w:space="0" w:color="auto"/>
        <w:left w:val="none" w:sz="0" w:space="0" w:color="auto"/>
        <w:bottom w:val="none" w:sz="0" w:space="0" w:color="auto"/>
        <w:right w:val="none" w:sz="0" w:space="0" w:color="auto"/>
      </w:divBdr>
    </w:div>
    <w:div w:id="814951888">
      <w:bodyDiv w:val="1"/>
      <w:marLeft w:val="0"/>
      <w:marRight w:val="0"/>
      <w:marTop w:val="0"/>
      <w:marBottom w:val="0"/>
      <w:divBdr>
        <w:top w:val="none" w:sz="0" w:space="0" w:color="auto"/>
        <w:left w:val="none" w:sz="0" w:space="0" w:color="auto"/>
        <w:bottom w:val="none" w:sz="0" w:space="0" w:color="auto"/>
        <w:right w:val="none" w:sz="0" w:space="0" w:color="auto"/>
      </w:divBdr>
    </w:div>
    <w:div w:id="831682596">
      <w:bodyDiv w:val="1"/>
      <w:marLeft w:val="0"/>
      <w:marRight w:val="0"/>
      <w:marTop w:val="0"/>
      <w:marBottom w:val="0"/>
      <w:divBdr>
        <w:top w:val="none" w:sz="0" w:space="0" w:color="auto"/>
        <w:left w:val="none" w:sz="0" w:space="0" w:color="auto"/>
        <w:bottom w:val="none" w:sz="0" w:space="0" w:color="auto"/>
        <w:right w:val="none" w:sz="0" w:space="0" w:color="auto"/>
      </w:divBdr>
    </w:div>
    <w:div w:id="976842320">
      <w:bodyDiv w:val="1"/>
      <w:marLeft w:val="0"/>
      <w:marRight w:val="0"/>
      <w:marTop w:val="0"/>
      <w:marBottom w:val="0"/>
      <w:divBdr>
        <w:top w:val="none" w:sz="0" w:space="0" w:color="auto"/>
        <w:left w:val="none" w:sz="0" w:space="0" w:color="auto"/>
        <w:bottom w:val="none" w:sz="0" w:space="0" w:color="auto"/>
        <w:right w:val="none" w:sz="0" w:space="0" w:color="auto"/>
      </w:divBdr>
    </w:div>
    <w:div w:id="1078484382">
      <w:bodyDiv w:val="1"/>
      <w:marLeft w:val="0"/>
      <w:marRight w:val="0"/>
      <w:marTop w:val="0"/>
      <w:marBottom w:val="0"/>
      <w:divBdr>
        <w:top w:val="none" w:sz="0" w:space="0" w:color="auto"/>
        <w:left w:val="none" w:sz="0" w:space="0" w:color="auto"/>
        <w:bottom w:val="none" w:sz="0" w:space="0" w:color="auto"/>
        <w:right w:val="none" w:sz="0" w:space="0" w:color="auto"/>
      </w:divBdr>
    </w:div>
    <w:div w:id="1101295403">
      <w:bodyDiv w:val="1"/>
      <w:marLeft w:val="0"/>
      <w:marRight w:val="0"/>
      <w:marTop w:val="0"/>
      <w:marBottom w:val="0"/>
      <w:divBdr>
        <w:top w:val="none" w:sz="0" w:space="0" w:color="auto"/>
        <w:left w:val="none" w:sz="0" w:space="0" w:color="auto"/>
        <w:bottom w:val="none" w:sz="0" w:space="0" w:color="auto"/>
        <w:right w:val="none" w:sz="0" w:space="0" w:color="auto"/>
      </w:divBdr>
    </w:div>
    <w:div w:id="1395616383">
      <w:bodyDiv w:val="1"/>
      <w:marLeft w:val="0"/>
      <w:marRight w:val="0"/>
      <w:marTop w:val="0"/>
      <w:marBottom w:val="0"/>
      <w:divBdr>
        <w:top w:val="none" w:sz="0" w:space="0" w:color="auto"/>
        <w:left w:val="none" w:sz="0" w:space="0" w:color="auto"/>
        <w:bottom w:val="none" w:sz="0" w:space="0" w:color="auto"/>
        <w:right w:val="none" w:sz="0" w:space="0" w:color="auto"/>
      </w:divBdr>
    </w:div>
    <w:div w:id="1619872243">
      <w:bodyDiv w:val="1"/>
      <w:marLeft w:val="0"/>
      <w:marRight w:val="0"/>
      <w:marTop w:val="0"/>
      <w:marBottom w:val="0"/>
      <w:divBdr>
        <w:top w:val="none" w:sz="0" w:space="0" w:color="auto"/>
        <w:left w:val="none" w:sz="0" w:space="0" w:color="auto"/>
        <w:bottom w:val="none" w:sz="0" w:space="0" w:color="auto"/>
        <w:right w:val="none" w:sz="0" w:space="0" w:color="auto"/>
      </w:divBdr>
    </w:div>
    <w:div w:id="170767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yperlink" Target="mailto:Jeff@JMYS.co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Jeff@JMY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http://cyba.info/art/2015/CYBAlogo0109blue.jpg" TargetMode="External"/><Relationship Id="rId10" Type="http://schemas.openxmlformats.org/officeDocument/2006/relationships/hyperlink" Target="http://kadeykrogen58forsale.com/"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lhqHeWvySW8&amp;t=33s" TargetMode="External"/><Relationship Id="rId22" Type="http://schemas.openxmlformats.org/officeDocument/2006/relationships/hyperlink" Target="mailto:John@JMYS.com" TargetMode="External"/><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JMY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99814-BE8C-4664-B1D1-A5218A47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Microsoft Office User</cp:lastModifiedBy>
  <cp:revision>2</cp:revision>
  <cp:lastPrinted>2025-10-01T15:58:00Z</cp:lastPrinted>
  <dcterms:created xsi:type="dcterms:W3CDTF">2025-11-21T19:37:00Z</dcterms:created>
  <dcterms:modified xsi:type="dcterms:W3CDTF">2025-11-21T19:37:00Z</dcterms:modified>
</cp:coreProperties>
</file>